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191A" w14:textId="77777777" w:rsidR="003A5901" w:rsidRDefault="003A5901">
      <w:pPr>
        <w:jc w:val="left"/>
        <w:rPr>
          <w:rFonts w:ascii="ＭＳ ゴシック" w:eastAsia="ＭＳ ゴシック" w:hAnsi="ＭＳ ゴシック"/>
          <w:sz w:val="48"/>
        </w:rPr>
      </w:pPr>
    </w:p>
    <w:p w14:paraId="3DB7D855" w14:textId="77777777" w:rsidR="003A5901" w:rsidRDefault="00B154F5">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50F2FF35" w14:textId="77777777" w:rsidR="003A5901" w:rsidRDefault="003A5901">
      <w:pPr>
        <w:jc w:val="left"/>
        <w:rPr>
          <w:sz w:val="28"/>
        </w:rPr>
      </w:pPr>
    </w:p>
    <w:p w14:paraId="1535754A" w14:textId="4ABA2628" w:rsidR="003A5901" w:rsidRDefault="00B154F5">
      <w:pPr>
        <w:jc w:val="left"/>
        <w:rPr>
          <w:sz w:val="28"/>
        </w:rPr>
      </w:pPr>
      <w:r>
        <w:rPr>
          <w:rFonts w:hint="eastAsia"/>
          <w:sz w:val="28"/>
        </w:rPr>
        <w:t xml:space="preserve">　総務省が進める「新たな自治体情報セキュリティ対策の抜本的強化」により</w:t>
      </w:r>
      <w:r w:rsidR="00446F99">
        <w:rPr>
          <w:rFonts w:hint="eastAsia"/>
          <w:sz w:val="28"/>
        </w:rPr>
        <w:t>、</w:t>
      </w:r>
      <w:r>
        <w:rPr>
          <w:rFonts w:hint="eastAsia"/>
          <w:sz w:val="28"/>
        </w:rPr>
        <w:t>徳島県電子入札システムでは</w:t>
      </w:r>
      <w:r w:rsidR="00446F99">
        <w:rPr>
          <w:rFonts w:hint="eastAsia"/>
          <w:sz w:val="28"/>
        </w:rPr>
        <w:t>、</w:t>
      </w:r>
      <w:r>
        <w:rPr>
          <w:rFonts w:hint="eastAsia"/>
          <w:sz w:val="28"/>
        </w:rPr>
        <w:t>平成２９年７月１日より一太郎ファイルの取扱いができなくなりました。</w:t>
      </w:r>
    </w:p>
    <w:p w14:paraId="3EE153FA" w14:textId="323C108C" w:rsidR="003A5901" w:rsidRDefault="00B154F5">
      <w:pPr>
        <w:ind w:firstLineChars="100" w:firstLine="280"/>
        <w:jc w:val="left"/>
        <w:rPr>
          <w:sz w:val="28"/>
        </w:rPr>
      </w:pPr>
      <w:r>
        <w:rPr>
          <w:rFonts w:hint="eastAsia"/>
          <w:sz w:val="28"/>
        </w:rPr>
        <w:t>このため</w:t>
      </w:r>
      <w:r w:rsidR="00446F99">
        <w:rPr>
          <w:rFonts w:hint="eastAsia"/>
          <w:sz w:val="28"/>
        </w:rPr>
        <w:t>、</w:t>
      </w:r>
      <w:r>
        <w:rPr>
          <w:rFonts w:hint="eastAsia"/>
          <w:sz w:val="28"/>
        </w:rPr>
        <w:t>総合評価（簡易な施工計画）申請書（様式２）の標準様式をワードファイルに変更しています。</w:t>
      </w:r>
    </w:p>
    <w:p w14:paraId="655F6B38" w14:textId="30F9E5B5" w:rsidR="003A5901" w:rsidRDefault="00B154F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446F99">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18A1358A" w14:textId="7265EF46" w:rsidR="003A5901" w:rsidRDefault="00B154F5">
      <w:pPr>
        <w:jc w:val="left"/>
        <w:rPr>
          <w:sz w:val="28"/>
        </w:rPr>
      </w:pPr>
      <w:r>
        <w:rPr>
          <w:rFonts w:hint="eastAsia"/>
          <w:sz w:val="28"/>
        </w:rPr>
        <w:t xml:space="preserve">　なお</w:t>
      </w:r>
      <w:r w:rsidR="00446F99">
        <w:rPr>
          <w:rFonts w:hint="eastAsia"/>
          <w:sz w:val="28"/>
        </w:rPr>
        <w:t>、</w:t>
      </w:r>
      <w:r>
        <w:rPr>
          <w:rFonts w:hint="eastAsia"/>
          <w:color w:val="000000"/>
          <w:kern w:val="0"/>
          <w:sz w:val="28"/>
        </w:rPr>
        <w:t>簡易な施工計画をワードファイルで作成した場合も</w:t>
      </w:r>
      <w:r w:rsidR="00446F99">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7B8F9BB6" w14:textId="77777777" w:rsidR="003A5901" w:rsidRDefault="003A5901">
      <w:pPr>
        <w:jc w:val="left"/>
        <w:rPr>
          <w:sz w:val="28"/>
        </w:rPr>
      </w:pPr>
    </w:p>
    <w:p w14:paraId="2131A90F" w14:textId="77777777" w:rsidR="00F44283" w:rsidRDefault="00B154F5" w:rsidP="00F44283">
      <w:pPr>
        <w:wordWrap w:val="0"/>
        <w:ind w:right="-2"/>
        <w:rPr>
          <w:kern w:val="0"/>
        </w:rPr>
      </w:pPr>
      <w:r>
        <w:rPr>
          <w:u w:val="single"/>
        </w:rPr>
        <w:br w:type="page"/>
      </w:r>
      <w:r w:rsidR="00F44283">
        <w:rPr>
          <w:rFonts w:hint="eastAsia"/>
          <w:u w:val="single"/>
        </w:rPr>
        <w:lastRenderedPageBreak/>
        <w:t xml:space="preserve">共同企業体名：　　　　　　　　　　　　　　　　　　　　　　　　　　　　　　　　　　　　　　　　</w:t>
      </w:r>
    </w:p>
    <w:p w14:paraId="092F7A2C" w14:textId="77777777" w:rsidR="00F44283" w:rsidRDefault="00F44283" w:rsidP="00F44283">
      <w:pPr>
        <w:spacing w:line="80" w:lineRule="exact"/>
      </w:pPr>
    </w:p>
    <w:p w14:paraId="7D6E95AA" w14:textId="77777777" w:rsidR="00F44283" w:rsidRDefault="00F44283" w:rsidP="00F442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167096FE" w14:textId="77777777" w:rsidR="00F44283" w:rsidRDefault="00F44283" w:rsidP="00F44283">
      <w:pPr>
        <w:overflowPunct w:val="0"/>
        <w:spacing w:line="80" w:lineRule="exact"/>
        <w:textAlignment w:val="baseline"/>
        <w:rPr>
          <w:kern w:val="0"/>
        </w:rPr>
      </w:pPr>
    </w:p>
    <w:p w14:paraId="785D480A" w14:textId="77777777" w:rsidR="00F44283" w:rsidRDefault="00F44283" w:rsidP="00F44283">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2DA1A98F" w14:textId="77777777" w:rsidR="00F44283" w:rsidRDefault="00F44283" w:rsidP="00F44283">
      <w:pPr>
        <w:overflowPunct w:val="0"/>
        <w:spacing w:line="80" w:lineRule="exact"/>
        <w:textAlignment w:val="baseline"/>
        <w:rPr>
          <w:kern w:val="0"/>
        </w:rPr>
      </w:pPr>
    </w:p>
    <w:p w14:paraId="2DF2AB97" w14:textId="4661B962" w:rsidR="00F44283" w:rsidRDefault="00F44283" w:rsidP="00F44283">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sidR="00791C44">
        <w:rPr>
          <w:rFonts w:hint="eastAsia"/>
          <w:kern w:val="0"/>
          <w:szCs w:val="18"/>
        </w:rPr>
        <w:t>Ｒ６防災　徳島県総合情報通信ネットワークシステム衛星系更新工事</w:t>
      </w:r>
    </w:p>
    <w:p w14:paraId="51AD9520" w14:textId="77777777" w:rsidR="00F44283" w:rsidRDefault="00F44283" w:rsidP="00F442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F44283" w14:paraId="4B2B2FB5" w14:textId="77777777" w:rsidTr="000E7981">
        <w:trPr>
          <w:trHeight w:val="469"/>
        </w:trPr>
        <w:tc>
          <w:tcPr>
            <w:tcW w:w="2024" w:type="dxa"/>
            <w:vAlign w:val="center"/>
          </w:tcPr>
          <w:p w14:paraId="0B3EBB3A" w14:textId="77777777" w:rsidR="00F44283" w:rsidRDefault="00F44283" w:rsidP="000E7981">
            <w:pPr>
              <w:overflowPunct w:val="0"/>
              <w:jc w:val="center"/>
              <w:textAlignment w:val="baseline"/>
              <w:rPr>
                <w:kern w:val="0"/>
              </w:rPr>
            </w:pPr>
            <w:r>
              <w:rPr>
                <w:rFonts w:hint="eastAsia"/>
                <w:kern w:val="0"/>
              </w:rPr>
              <w:t>評　価　項　目</w:t>
            </w:r>
          </w:p>
        </w:tc>
        <w:tc>
          <w:tcPr>
            <w:tcW w:w="7615" w:type="dxa"/>
            <w:vAlign w:val="center"/>
          </w:tcPr>
          <w:p w14:paraId="00A1684E" w14:textId="4D9562C5" w:rsidR="00F44283" w:rsidRDefault="00464281" w:rsidP="000E7981">
            <w:pPr>
              <w:overflowPunct w:val="0"/>
              <w:textAlignment w:val="baseline"/>
              <w:rPr>
                <w:kern w:val="0"/>
              </w:rPr>
            </w:pPr>
            <w:r w:rsidRPr="00464281">
              <w:rPr>
                <w:rFonts w:hint="eastAsia"/>
                <w:kern w:val="0"/>
              </w:rPr>
              <w:t>「施工上の課題への対応」の的確性</w:t>
            </w:r>
          </w:p>
        </w:tc>
      </w:tr>
    </w:tbl>
    <w:p w14:paraId="52D21582" w14:textId="77777777" w:rsidR="00F44283" w:rsidRDefault="00F44283" w:rsidP="00F442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44283" w14:paraId="11E7AD6C" w14:textId="77777777" w:rsidTr="000E7981">
        <w:trPr>
          <w:trHeight w:val="411"/>
        </w:trPr>
        <w:tc>
          <w:tcPr>
            <w:tcW w:w="9639" w:type="dxa"/>
            <w:vAlign w:val="center"/>
          </w:tcPr>
          <w:p w14:paraId="609010F7" w14:textId="77777777" w:rsidR="00F44283" w:rsidRDefault="00F44283" w:rsidP="000E7981">
            <w:pPr>
              <w:overflowPunct w:val="0"/>
              <w:ind w:left="-21"/>
              <w:jc w:val="center"/>
              <w:textAlignment w:val="baseline"/>
              <w:rPr>
                <w:kern w:val="0"/>
              </w:rPr>
            </w:pPr>
            <w:r>
              <w:rPr>
                <w:rFonts w:hint="eastAsia"/>
                <w:kern w:val="0"/>
              </w:rPr>
              <w:t>具　体　的　な　施　工　計　画</w:t>
            </w:r>
          </w:p>
        </w:tc>
      </w:tr>
      <w:tr w:rsidR="00F44283" w14:paraId="3C3A56A8" w14:textId="77777777" w:rsidTr="000E7981">
        <w:trPr>
          <w:trHeight w:val="11015"/>
        </w:trPr>
        <w:tc>
          <w:tcPr>
            <w:tcW w:w="9639" w:type="dxa"/>
          </w:tcPr>
          <w:p w14:paraId="7E88448B" w14:textId="77777777" w:rsidR="00464281" w:rsidRPr="00783F90" w:rsidRDefault="00464281" w:rsidP="00464281">
            <w:pPr>
              <w:overflowPunct w:val="0"/>
              <w:spacing w:line="214" w:lineRule="exact"/>
              <w:ind w:firstLineChars="100" w:firstLine="210"/>
              <w:jc w:val="left"/>
              <w:textAlignment w:val="baseline"/>
              <w:rPr>
                <w:kern w:val="0"/>
              </w:rPr>
            </w:pPr>
            <w:r w:rsidRPr="00783F90">
              <w:rPr>
                <w:rFonts w:hint="eastAsia"/>
                <w:kern w:val="0"/>
              </w:rPr>
              <w:t>本工事は、徳島県総合情報通信ネットワークシステム（県防災行政無線）の衛星系通信システムを更新する工事である。</w:t>
            </w:r>
          </w:p>
          <w:p w14:paraId="28E753E1" w14:textId="62B153CA" w:rsidR="00464281" w:rsidRDefault="00464281" w:rsidP="00464281">
            <w:pPr>
              <w:spacing w:line="214" w:lineRule="exact"/>
              <w:ind w:firstLineChars="100" w:firstLine="210"/>
            </w:pPr>
            <w:r>
              <w:rPr>
                <w:rFonts w:hint="eastAsia"/>
              </w:rPr>
              <w:t>本工事で構築するシステムは２４時間運用する防災用の通信システムであり、更新する衛星系通信システムには</w:t>
            </w:r>
            <w:r w:rsidR="00BD748F" w:rsidRPr="00BD748F">
              <w:rPr>
                <w:rFonts w:hint="eastAsia"/>
              </w:rPr>
              <w:t>ヘリサットシステム、映像集配信装置、防災交換機、気象情報配信や</w:t>
            </w:r>
            <w:r w:rsidR="00BD748F" w:rsidRPr="00A638A8">
              <w:rPr>
                <w:rFonts w:asciiTheme="minorEastAsia" w:hAnsiTheme="minorEastAsia" w:hint="eastAsia"/>
              </w:rPr>
              <w:t>J-ALERT</w:t>
            </w:r>
            <w:r w:rsidR="00BD748F" w:rsidRPr="00BD748F">
              <w:rPr>
                <w:rFonts w:hint="eastAsia"/>
              </w:rPr>
              <w:t>等、</w:t>
            </w:r>
            <w:r>
              <w:rPr>
                <w:rFonts w:hint="eastAsia"/>
              </w:rPr>
              <w:t>防災用の各システムが連携して稼働しているため、各システムの停止をできるだけ回避し確実に連携するように努める必要がある。</w:t>
            </w:r>
          </w:p>
          <w:p w14:paraId="4D89A41F" w14:textId="1417EFE9" w:rsidR="00464281" w:rsidRDefault="00464281" w:rsidP="00464281">
            <w:pPr>
              <w:spacing w:line="214" w:lineRule="exact"/>
              <w:ind w:firstLineChars="100" w:firstLine="210"/>
            </w:pPr>
            <w:r>
              <w:rPr>
                <w:rFonts w:hint="eastAsia"/>
              </w:rPr>
              <w:t>また、本工事では複数の衛星通信サービスを多数の県内各拠点に整備することから</w:t>
            </w:r>
            <w:r w:rsidR="00A638A8" w:rsidRPr="00236946">
              <w:rPr>
                <w:rFonts w:hint="eastAsia"/>
              </w:rPr>
              <w:t>工程や部品調達納期を管理し、発注者及び各通信事業者と連携して</w:t>
            </w:r>
            <w:r>
              <w:rPr>
                <w:rFonts w:hint="eastAsia"/>
              </w:rPr>
              <w:t>円滑に更新工事を進める必要がある。</w:t>
            </w:r>
          </w:p>
          <w:p w14:paraId="7D07A11D" w14:textId="7D6CD2E3" w:rsidR="00F44283" w:rsidRPr="001C7C45" w:rsidRDefault="00464281" w:rsidP="00464281">
            <w:pPr>
              <w:spacing w:line="214" w:lineRule="exact"/>
              <w:ind w:firstLineChars="100" w:firstLine="210"/>
            </w:pPr>
            <w:r>
              <w:rPr>
                <w:rFonts w:hint="eastAsia"/>
              </w:rPr>
              <w:t>これらのことを踏まえて、</w:t>
            </w:r>
            <w:r w:rsidR="00F44283" w:rsidRPr="001C7C45">
              <w:rPr>
                <w:rFonts w:hint="eastAsia"/>
                <w:kern w:val="0"/>
              </w:rPr>
              <w:t>次の全ての事項について具体的に記述すること。</w:t>
            </w:r>
          </w:p>
          <w:p w14:paraId="28BCD54A" w14:textId="77777777" w:rsidR="00F44283" w:rsidRPr="001C7C45" w:rsidRDefault="00F44283" w:rsidP="000E7981">
            <w:pPr>
              <w:spacing w:line="214" w:lineRule="exact"/>
            </w:pPr>
          </w:p>
          <w:p w14:paraId="6C608F96" w14:textId="77777777" w:rsidR="00464281" w:rsidRPr="00464281" w:rsidRDefault="00464281" w:rsidP="000E7981">
            <w:pPr>
              <w:pStyle w:val="afe"/>
              <w:numPr>
                <w:ilvl w:val="0"/>
                <w:numId w:val="15"/>
              </w:numPr>
              <w:spacing w:line="214" w:lineRule="exact"/>
              <w:ind w:leftChars="0"/>
              <w:rPr>
                <w:kern w:val="0"/>
              </w:rPr>
            </w:pPr>
            <w:r w:rsidRPr="00464281">
              <w:rPr>
                <w:rFonts w:hint="eastAsia"/>
              </w:rPr>
              <w:t>既設システムとの連携を円滑かつ確実に行うための方法</w:t>
            </w:r>
          </w:p>
          <w:p w14:paraId="4F444BCB" w14:textId="2D2751DC" w:rsidR="00F44283" w:rsidRPr="001C7C45" w:rsidRDefault="00464281" w:rsidP="000E7981">
            <w:pPr>
              <w:pStyle w:val="afe"/>
              <w:numPr>
                <w:ilvl w:val="0"/>
                <w:numId w:val="15"/>
              </w:numPr>
              <w:spacing w:line="214" w:lineRule="exact"/>
              <w:ind w:leftChars="0"/>
              <w:rPr>
                <w:kern w:val="0"/>
              </w:rPr>
            </w:pPr>
            <w:r w:rsidRPr="00464281">
              <w:rPr>
                <w:rFonts w:hint="eastAsia"/>
              </w:rPr>
              <w:t>円滑な更新工事を行うための方法</w:t>
            </w:r>
          </w:p>
          <w:p w14:paraId="0A1C98F8" w14:textId="77777777" w:rsidR="00F44283" w:rsidRPr="00EC60FC" w:rsidRDefault="00F44283" w:rsidP="000E7981">
            <w:pPr>
              <w:overflowPunct w:val="0"/>
              <w:spacing w:line="214" w:lineRule="exact"/>
              <w:jc w:val="left"/>
              <w:textAlignment w:val="baseline"/>
            </w:pPr>
          </w:p>
          <w:p w14:paraId="06251CFE" w14:textId="77777777" w:rsidR="00F44283" w:rsidRDefault="00F44283" w:rsidP="000E7981">
            <w:pPr>
              <w:overflowPunct w:val="0"/>
              <w:spacing w:line="214" w:lineRule="exact"/>
              <w:jc w:val="left"/>
              <w:textAlignment w:val="baseline"/>
              <w:rPr>
                <w:kern w:val="0"/>
              </w:rPr>
            </w:pPr>
          </w:p>
          <w:p w14:paraId="58D5E6E8" w14:textId="77777777" w:rsidR="00F44283" w:rsidRDefault="00F44283" w:rsidP="000E7981">
            <w:pPr>
              <w:overflowPunct w:val="0"/>
              <w:spacing w:line="214" w:lineRule="exact"/>
              <w:jc w:val="left"/>
              <w:textAlignment w:val="baseline"/>
              <w:rPr>
                <w:kern w:val="0"/>
              </w:rPr>
            </w:pPr>
          </w:p>
          <w:p w14:paraId="210839AF" w14:textId="77777777" w:rsidR="00F44283" w:rsidRDefault="00F44283" w:rsidP="000E7981">
            <w:pPr>
              <w:spacing w:line="214" w:lineRule="exact"/>
              <w:rPr>
                <w:kern w:val="0"/>
              </w:rPr>
            </w:pPr>
          </w:p>
          <w:p w14:paraId="5399BB86" w14:textId="77777777" w:rsidR="00F44283" w:rsidRDefault="00F44283" w:rsidP="000E7981">
            <w:pPr>
              <w:spacing w:line="214" w:lineRule="exact"/>
              <w:rPr>
                <w:kern w:val="0"/>
              </w:rPr>
            </w:pPr>
          </w:p>
          <w:p w14:paraId="4BBBF26C" w14:textId="77777777" w:rsidR="00F44283" w:rsidRDefault="00F44283" w:rsidP="000E7981">
            <w:pPr>
              <w:spacing w:line="214" w:lineRule="exact"/>
              <w:rPr>
                <w:kern w:val="0"/>
              </w:rPr>
            </w:pPr>
          </w:p>
          <w:p w14:paraId="045004E9" w14:textId="77777777" w:rsidR="00F44283" w:rsidRDefault="00F44283" w:rsidP="000E7981">
            <w:pPr>
              <w:spacing w:line="214" w:lineRule="exact"/>
              <w:rPr>
                <w:kern w:val="0"/>
              </w:rPr>
            </w:pPr>
          </w:p>
          <w:p w14:paraId="0CD912CC" w14:textId="77777777" w:rsidR="00F44283" w:rsidRDefault="00F44283" w:rsidP="000E7981">
            <w:pPr>
              <w:spacing w:line="214" w:lineRule="exact"/>
              <w:rPr>
                <w:kern w:val="0"/>
              </w:rPr>
            </w:pPr>
          </w:p>
          <w:p w14:paraId="7EB2DFC4" w14:textId="77777777" w:rsidR="00F44283" w:rsidRDefault="00F44283" w:rsidP="000E7981">
            <w:pPr>
              <w:spacing w:line="214" w:lineRule="exact"/>
              <w:rPr>
                <w:kern w:val="0"/>
              </w:rPr>
            </w:pPr>
          </w:p>
          <w:p w14:paraId="2F3F633B" w14:textId="77777777" w:rsidR="00F44283" w:rsidRDefault="00F44283" w:rsidP="000E7981">
            <w:pPr>
              <w:spacing w:line="214" w:lineRule="exact"/>
              <w:rPr>
                <w:kern w:val="0"/>
              </w:rPr>
            </w:pPr>
          </w:p>
          <w:p w14:paraId="2DCEA02F" w14:textId="77777777" w:rsidR="00F44283" w:rsidRDefault="00F44283" w:rsidP="000E7981">
            <w:pPr>
              <w:spacing w:line="214" w:lineRule="exact"/>
              <w:rPr>
                <w:kern w:val="0"/>
              </w:rPr>
            </w:pPr>
          </w:p>
          <w:p w14:paraId="6AE3E511" w14:textId="77777777" w:rsidR="00F44283" w:rsidRDefault="00F44283" w:rsidP="000E7981">
            <w:pPr>
              <w:spacing w:line="214" w:lineRule="exact"/>
              <w:rPr>
                <w:kern w:val="0"/>
              </w:rPr>
            </w:pPr>
          </w:p>
          <w:p w14:paraId="43D7ADA5" w14:textId="77777777" w:rsidR="00F44283" w:rsidRDefault="00F44283" w:rsidP="000E7981">
            <w:pPr>
              <w:spacing w:line="214" w:lineRule="exact"/>
              <w:rPr>
                <w:kern w:val="0"/>
              </w:rPr>
            </w:pPr>
          </w:p>
          <w:p w14:paraId="442D5F25" w14:textId="77777777" w:rsidR="00F44283" w:rsidRDefault="00F44283" w:rsidP="000E7981">
            <w:pPr>
              <w:spacing w:line="214" w:lineRule="exact"/>
              <w:rPr>
                <w:kern w:val="0"/>
              </w:rPr>
            </w:pPr>
          </w:p>
          <w:p w14:paraId="1BA7DDDE" w14:textId="77777777" w:rsidR="00F44283" w:rsidRDefault="00F44283" w:rsidP="000E7981">
            <w:pPr>
              <w:spacing w:line="214" w:lineRule="exact"/>
              <w:rPr>
                <w:kern w:val="0"/>
              </w:rPr>
            </w:pPr>
          </w:p>
          <w:p w14:paraId="11F755CF" w14:textId="77777777" w:rsidR="00F44283" w:rsidRDefault="00F44283" w:rsidP="000E7981">
            <w:pPr>
              <w:spacing w:line="214" w:lineRule="exact"/>
              <w:rPr>
                <w:kern w:val="0"/>
              </w:rPr>
            </w:pPr>
          </w:p>
          <w:p w14:paraId="58A3969A" w14:textId="77777777" w:rsidR="00F44283" w:rsidRDefault="00F44283" w:rsidP="000E7981">
            <w:pPr>
              <w:spacing w:line="214" w:lineRule="exact"/>
              <w:rPr>
                <w:kern w:val="0"/>
              </w:rPr>
            </w:pPr>
          </w:p>
          <w:p w14:paraId="16D578D3" w14:textId="77777777" w:rsidR="00F44283" w:rsidRDefault="00F44283" w:rsidP="000E7981">
            <w:pPr>
              <w:spacing w:line="214" w:lineRule="exact"/>
              <w:rPr>
                <w:kern w:val="0"/>
              </w:rPr>
            </w:pPr>
          </w:p>
          <w:p w14:paraId="1688F931" w14:textId="77777777" w:rsidR="00F44283" w:rsidRDefault="00F44283" w:rsidP="000E7981">
            <w:pPr>
              <w:spacing w:line="214" w:lineRule="exact"/>
              <w:rPr>
                <w:kern w:val="0"/>
              </w:rPr>
            </w:pPr>
          </w:p>
          <w:p w14:paraId="1FCC8BAB" w14:textId="77777777" w:rsidR="00F44283" w:rsidRDefault="00F44283" w:rsidP="000E7981">
            <w:pPr>
              <w:spacing w:line="214" w:lineRule="exact"/>
              <w:rPr>
                <w:kern w:val="0"/>
              </w:rPr>
            </w:pPr>
          </w:p>
          <w:p w14:paraId="0516E1D0" w14:textId="77777777" w:rsidR="00F44283" w:rsidRDefault="00F44283" w:rsidP="000E7981">
            <w:pPr>
              <w:spacing w:line="214" w:lineRule="exact"/>
              <w:rPr>
                <w:kern w:val="0"/>
              </w:rPr>
            </w:pPr>
          </w:p>
          <w:p w14:paraId="59E18F00" w14:textId="77777777" w:rsidR="00F44283" w:rsidRDefault="00F44283" w:rsidP="000E7981">
            <w:pPr>
              <w:spacing w:line="214" w:lineRule="exact"/>
              <w:rPr>
                <w:kern w:val="0"/>
              </w:rPr>
            </w:pPr>
          </w:p>
          <w:p w14:paraId="3D37D3CF" w14:textId="77777777" w:rsidR="00F44283" w:rsidRDefault="00F44283" w:rsidP="000E7981">
            <w:pPr>
              <w:spacing w:line="214" w:lineRule="exact"/>
              <w:rPr>
                <w:kern w:val="0"/>
              </w:rPr>
            </w:pPr>
          </w:p>
          <w:p w14:paraId="21C579C1" w14:textId="77777777" w:rsidR="00F44283" w:rsidRDefault="00F44283" w:rsidP="000E7981">
            <w:pPr>
              <w:spacing w:line="214" w:lineRule="exact"/>
              <w:rPr>
                <w:kern w:val="0"/>
              </w:rPr>
            </w:pPr>
          </w:p>
          <w:p w14:paraId="222A8E60" w14:textId="77777777" w:rsidR="00F44283" w:rsidRDefault="00F44283" w:rsidP="000E7981">
            <w:pPr>
              <w:spacing w:line="214" w:lineRule="exact"/>
              <w:rPr>
                <w:kern w:val="0"/>
              </w:rPr>
            </w:pPr>
          </w:p>
          <w:p w14:paraId="2CE742AA" w14:textId="77777777" w:rsidR="00236946" w:rsidRDefault="00236946" w:rsidP="000E7981">
            <w:pPr>
              <w:spacing w:line="214" w:lineRule="exact"/>
              <w:rPr>
                <w:kern w:val="0"/>
              </w:rPr>
            </w:pPr>
          </w:p>
          <w:p w14:paraId="63BD179B" w14:textId="77777777" w:rsidR="00236946" w:rsidRDefault="00236946" w:rsidP="000E7981">
            <w:pPr>
              <w:spacing w:line="214" w:lineRule="exact"/>
              <w:rPr>
                <w:kern w:val="0"/>
              </w:rPr>
            </w:pPr>
          </w:p>
          <w:p w14:paraId="672FD89A" w14:textId="77777777" w:rsidR="00236946" w:rsidRDefault="00236946" w:rsidP="000E7981">
            <w:pPr>
              <w:spacing w:line="214" w:lineRule="exact"/>
              <w:rPr>
                <w:kern w:val="0"/>
              </w:rPr>
            </w:pPr>
          </w:p>
          <w:p w14:paraId="4C6E762E" w14:textId="77777777" w:rsidR="00236946" w:rsidRDefault="00236946" w:rsidP="000E7981">
            <w:pPr>
              <w:spacing w:line="214" w:lineRule="exact"/>
              <w:rPr>
                <w:kern w:val="0"/>
              </w:rPr>
            </w:pPr>
          </w:p>
          <w:p w14:paraId="7BD02292" w14:textId="77777777" w:rsidR="00236946" w:rsidRDefault="00236946" w:rsidP="000E7981">
            <w:pPr>
              <w:spacing w:line="214" w:lineRule="exact"/>
              <w:rPr>
                <w:kern w:val="0"/>
              </w:rPr>
            </w:pPr>
          </w:p>
          <w:p w14:paraId="5E960EC2" w14:textId="77777777" w:rsidR="00236946" w:rsidRDefault="00236946" w:rsidP="000E7981">
            <w:pPr>
              <w:spacing w:line="214" w:lineRule="exact"/>
              <w:rPr>
                <w:kern w:val="0"/>
              </w:rPr>
            </w:pPr>
          </w:p>
          <w:p w14:paraId="33908BEC" w14:textId="77777777" w:rsidR="00236946" w:rsidRDefault="00236946" w:rsidP="000E7981">
            <w:pPr>
              <w:spacing w:line="214" w:lineRule="exact"/>
              <w:rPr>
                <w:kern w:val="0"/>
              </w:rPr>
            </w:pPr>
          </w:p>
          <w:p w14:paraId="0A99C657" w14:textId="77777777" w:rsidR="00236946" w:rsidRDefault="00236946" w:rsidP="000E7981">
            <w:pPr>
              <w:spacing w:line="214" w:lineRule="exact"/>
              <w:rPr>
                <w:kern w:val="0"/>
              </w:rPr>
            </w:pPr>
          </w:p>
          <w:p w14:paraId="5773AC8B" w14:textId="77777777" w:rsidR="00236946" w:rsidRDefault="00236946" w:rsidP="000E7981">
            <w:pPr>
              <w:spacing w:line="214" w:lineRule="exact"/>
              <w:rPr>
                <w:kern w:val="0"/>
              </w:rPr>
            </w:pPr>
          </w:p>
          <w:p w14:paraId="5CA41822" w14:textId="77777777" w:rsidR="00236946" w:rsidRDefault="00236946" w:rsidP="000E7981">
            <w:pPr>
              <w:spacing w:line="214" w:lineRule="exact"/>
              <w:rPr>
                <w:kern w:val="0"/>
              </w:rPr>
            </w:pPr>
          </w:p>
          <w:p w14:paraId="6780CF89" w14:textId="77777777" w:rsidR="00236946" w:rsidRDefault="00236946" w:rsidP="000E7981">
            <w:pPr>
              <w:spacing w:line="214" w:lineRule="exact"/>
              <w:rPr>
                <w:kern w:val="0"/>
              </w:rPr>
            </w:pPr>
          </w:p>
          <w:p w14:paraId="3D23825B" w14:textId="77777777" w:rsidR="00236946" w:rsidRDefault="00236946" w:rsidP="000E7981">
            <w:pPr>
              <w:spacing w:line="214" w:lineRule="exact"/>
              <w:rPr>
                <w:kern w:val="0"/>
              </w:rPr>
            </w:pPr>
          </w:p>
          <w:p w14:paraId="16F1F429" w14:textId="77777777" w:rsidR="00236946" w:rsidRDefault="00236946" w:rsidP="000E7981">
            <w:pPr>
              <w:spacing w:line="214" w:lineRule="exact"/>
              <w:rPr>
                <w:kern w:val="0"/>
              </w:rPr>
            </w:pPr>
          </w:p>
          <w:p w14:paraId="725329D0" w14:textId="77777777" w:rsidR="00236946" w:rsidRDefault="00236946" w:rsidP="000E7981">
            <w:pPr>
              <w:spacing w:line="214" w:lineRule="exact"/>
              <w:rPr>
                <w:kern w:val="0"/>
              </w:rPr>
            </w:pPr>
          </w:p>
          <w:p w14:paraId="2FDC9484" w14:textId="77777777" w:rsidR="00236946" w:rsidRDefault="00236946" w:rsidP="000E7981">
            <w:pPr>
              <w:spacing w:line="214" w:lineRule="exact"/>
              <w:rPr>
                <w:rFonts w:hint="eastAsia"/>
                <w:kern w:val="0"/>
              </w:rPr>
            </w:pPr>
          </w:p>
        </w:tc>
      </w:tr>
    </w:tbl>
    <w:p w14:paraId="251B488B" w14:textId="77777777" w:rsidR="00F44283" w:rsidRDefault="00F44283" w:rsidP="00F442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D95A834" w14:textId="77777777" w:rsidR="00F44283" w:rsidRDefault="00F44283" w:rsidP="00F44283">
      <w:pPr>
        <w:wordWrap w:val="0"/>
        <w:ind w:right="840" w:firstLineChars="100" w:firstLine="210"/>
        <w:rPr>
          <w:color w:val="000000"/>
          <w:kern w:val="0"/>
        </w:rPr>
      </w:pPr>
    </w:p>
    <w:p w14:paraId="217AF441" w14:textId="77777777" w:rsidR="00F44283" w:rsidRDefault="00F44283" w:rsidP="00F44283">
      <w:pPr>
        <w:wordWrap w:val="0"/>
        <w:ind w:right="840" w:firstLineChars="100" w:firstLine="210"/>
        <w:rPr>
          <w:color w:val="000000"/>
          <w:kern w:val="0"/>
        </w:rPr>
      </w:pPr>
    </w:p>
    <w:p w14:paraId="4F55983E" w14:textId="22BACA59" w:rsidR="003A5901" w:rsidRDefault="00CD4BA9" w:rsidP="00CD4BA9">
      <w:pPr>
        <w:jc w:val="left"/>
        <w:rPr>
          <w:u w:val="single"/>
        </w:rPr>
      </w:pPr>
      <w:r>
        <w:rPr>
          <w:rFonts w:hint="eastAsia"/>
          <w:u w:val="single"/>
        </w:rPr>
        <w:lastRenderedPageBreak/>
        <w:t>共同企業体名</w:t>
      </w:r>
      <w:r w:rsidR="00B154F5">
        <w:rPr>
          <w:rFonts w:hint="eastAsia"/>
          <w:u w:val="single"/>
        </w:rPr>
        <w:t xml:space="preserve">：　　　　　　　　</w:t>
      </w:r>
      <w:r>
        <w:rPr>
          <w:rFonts w:hint="eastAsia"/>
          <w:u w:val="single"/>
        </w:rPr>
        <w:t xml:space="preserve">　　　　　　　　　　　　　　　　　　　　</w:t>
      </w:r>
      <w:r w:rsidR="00B154F5">
        <w:rPr>
          <w:rFonts w:hint="eastAsia"/>
          <w:u w:val="single"/>
        </w:rPr>
        <w:t xml:space="preserve">　　　　　　　　　　　　</w:t>
      </w:r>
    </w:p>
    <w:p w14:paraId="21BE5792" w14:textId="77777777" w:rsidR="003A5901" w:rsidRDefault="003A5901">
      <w:pPr>
        <w:spacing w:line="80" w:lineRule="exact"/>
      </w:pPr>
    </w:p>
    <w:p w14:paraId="1E3235BC" w14:textId="77777777" w:rsidR="003A5901" w:rsidRDefault="00B154F5">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74441E5" w14:textId="77777777" w:rsidR="003A5901" w:rsidRDefault="003A5901">
      <w:pPr>
        <w:overflowPunct w:val="0"/>
        <w:spacing w:line="80" w:lineRule="exact"/>
        <w:textAlignment w:val="baseline"/>
        <w:rPr>
          <w:color w:val="0000FF"/>
          <w:kern w:val="0"/>
        </w:rPr>
      </w:pPr>
    </w:p>
    <w:p w14:paraId="60A0A470" w14:textId="562D7C86" w:rsidR="003A5901" w:rsidRDefault="00B154F5">
      <w:pPr>
        <w:overflowPunct w:val="0"/>
        <w:ind w:firstLineChars="100" w:firstLine="210"/>
        <w:textAlignment w:val="baseline"/>
        <w:rPr>
          <w:kern w:val="0"/>
        </w:rPr>
      </w:pPr>
      <w:r>
        <w:rPr>
          <w:rFonts w:hint="eastAsia"/>
          <w:kern w:val="0"/>
        </w:rPr>
        <w:t>次の工事について</w:t>
      </w:r>
      <w:r w:rsidR="00446F99">
        <w:rPr>
          <w:rFonts w:hint="eastAsia"/>
          <w:kern w:val="0"/>
        </w:rPr>
        <w:t>、</w:t>
      </w:r>
      <w:r>
        <w:rPr>
          <w:rFonts w:hint="eastAsia"/>
          <w:kern w:val="0"/>
        </w:rPr>
        <w:t>この申請書の内容と同等又は同等以上の施工を行うことを誓約し</w:t>
      </w:r>
      <w:r w:rsidR="00446F99">
        <w:rPr>
          <w:rFonts w:hint="eastAsia"/>
          <w:kern w:val="0"/>
        </w:rPr>
        <w:t>、</w:t>
      </w:r>
      <w:r>
        <w:rPr>
          <w:rFonts w:hint="eastAsia"/>
          <w:kern w:val="0"/>
        </w:rPr>
        <w:t>申請します。</w:t>
      </w:r>
    </w:p>
    <w:p w14:paraId="0DD14A03" w14:textId="77777777" w:rsidR="003A5901" w:rsidRDefault="003A5901">
      <w:pPr>
        <w:overflowPunct w:val="0"/>
        <w:spacing w:line="80" w:lineRule="exact"/>
        <w:textAlignment w:val="baseline"/>
        <w:rPr>
          <w:kern w:val="0"/>
        </w:rPr>
      </w:pPr>
    </w:p>
    <w:p w14:paraId="31110917" w14:textId="2CD05BFC" w:rsidR="003A5901" w:rsidRDefault="00B154F5">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Pr>
          <w:kern w:val="0"/>
        </w:rPr>
        <w:t xml:space="preserve"> </w:t>
      </w:r>
      <w:r w:rsidR="00791C44">
        <w:rPr>
          <w:rFonts w:hint="eastAsia"/>
          <w:kern w:val="0"/>
          <w:szCs w:val="18"/>
        </w:rPr>
        <w:t>Ｒ６防災　徳島県総合情報通信ネットワークシステム衛星系更新工事</w:t>
      </w:r>
    </w:p>
    <w:p w14:paraId="75969370" w14:textId="77777777" w:rsidR="003A5901" w:rsidRDefault="003A59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2AB487A9" w14:textId="77777777">
        <w:trPr>
          <w:trHeight w:val="469"/>
        </w:trPr>
        <w:tc>
          <w:tcPr>
            <w:tcW w:w="2024" w:type="dxa"/>
            <w:vAlign w:val="center"/>
          </w:tcPr>
          <w:p w14:paraId="2CA338F5" w14:textId="77777777" w:rsidR="003A5901" w:rsidRDefault="00B154F5">
            <w:pPr>
              <w:overflowPunct w:val="0"/>
              <w:jc w:val="center"/>
              <w:textAlignment w:val="baseline"/>
              <w:rPr>
                <w:kern w:val="0"/>
              </w:rPr>
            </w:pPr>
            <w:r>
              <w:rPr>
                <w:rFonts w:hint="eastAsia"/>
                <w:kern w:val="0"/>
              </w:rPr>
              <w:t>評　価　項　目</w:t>
            </w:r>
          </w:p>
        </w:tc>
        <w:tc>
          <w:tcPr>
            <w:tcW w:w="7615" w:type="dxa"/>
            <w:vAlign w:val="center"/>
          </w:tcPr>
          <w:p w14:paraId="0CCCDFDB" w14:textId="1BAAD226" w:rsidR="003A5901" w:rsidRDefault="00221042">
            <w:pPr>
              <w:overflowPunct w:val="0"/>
              <w:textAlignment w:val="baseline"/>
              <w:rPr>
                <w:kern w:val="0"/>
              </w:rPr>
            </w:pPr>
            <w:r>
              <w:rPr>
                <w:rFonts w:hint="eastAsia"/>
                <w:kern w:val="0"/>
              </w:rPr>
              <w:t>「施工上配慮すべき事項」の適切性</w:t>
            </w:r>
          </w:p>
        </w:tc>
      </w:tr>
    </w:tbl>
    <w:p w14:paraId="6AC53396" w14:textId="77777777" w:rsidR="003A5901" w:rsidRDefault="003A59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30E85AC3" w14:textId="77777777">
        <w:trPr>
          <w:trHeight w:val="411"/>
        </w:trPr>
        <w:tc>
          <w:tcPr>
            <w:tcW w:w="9639" w:type="dxa"/>
            <w:vAlign w:val="center"/>
          </w:tcPr>
          <w:p w14:paraId="2A58EF7D" w14:textId="77777777" w:rsidR="003A5901" w:rsidRDefault="00B154F5">
            <w:pPr>
              <w:overflowPunct w:val="0"/>
              <w:ind w:left="-21"/>
              <w:jc w:val="center"/>
              <w:textAlignment w:val="baseline"/>
              <w:rPr>
                <w:kern w:val="0"/>
              </w:rPr>
            </w:pPr>
            <w:r>
              <w:rPr>
                <w:rFonts w:hint="eastAsia"/>
                <w:kern w:val="0"/>
              </w:rPr>
              <w:t>具　体　的　な　施　工　計　画</w:t>
            </w:r>
          </w:p>
        </w:tc>
      </w:tr>
      <w:tr w:rsidR="003A5901" w14:paraId="447319C6" w14:textId="77777777">
        <w:trPr>
          <w:trHeight w:val="11015"/>
        </w:trPr>
        <w:tc>
          <w:tcPr>
            <w:tcW w:w="9639" w:type="dxa"/>
          </w:tcPr>
          <w:p w14:paraId="22E99C48" w14:textId="77777777" w:rsidR="007A7298" w:rsidRPr="00783F90" w:rsidRDefault="007A7298" w:rsidP="007A7298">
            <w:pPr>
              <w:overflowPunct w:val="0"/>
              <w:spacing w:line="214" w:lineRule="exact"/>
              <w:ind w:firstLineChars="100" w:firstLine="210"/>
              <w:jc w:val="left"/>
              <w:textAlignment w:val="baseline"/>
              <w:rPr>
                <w:kern w:val="0"/>
              </w:rPr>
            </w:pPr>
            <w:r w:rsidRPr="00783F90">
              <w:rPr>
                <w:rFonts w:hint="eastAsia"/>
                <w:kern w:val="0"/>
              </w:rPr>
              <w:t>本工事は、徳島県総合情報通信ネットワークシステム（県防災行政無線）の衛星系通信システムを更新する工事である。</w:t>
            </w:r>
          </w:p>
          <w:p w14:paraId="2335074E" w14:textId="77777777" w:rsidR="007A7298" w:rsidRDefault="007A7298" w:rsidP="007A7298">
            <w:pPr>
              <w:overflowPunct w:val="0"/>
              <w:spacing w:line="214" w:lineRule="exact"/>
              <w:ind w:firstLineChars="100" w:firstLine="210"/>
              <w:jc w:val="left"/>
              <w:textAlignment w:val="baseline"/>
            </w:pPr>
            <w:r>
              <w:rPr>
                <w:rFonts w:hint="eastAsia"/>
              </w:rPr>
              <w:t xml:space="preserve">本工事は、各庁舎屋上等での空中線や通信機器の撤去、設置・調整及び配管・配線工事を伴うが、施工場所は高所であるとともに既設空中線や空調室外機、太陽光発電パネル及び各種配管等の庁舎付帯設備が設置されている場合が多く、制約がある限られたスペースでの施工となることから、資機材の搬出入や運搬には十分な配慮が求められる。　</w:t>
            </w:r>
          </w:p>
          <w:p w14:paraId="483402E6" w14:textId="77777777" w:rsidR="007A7298" w:rsidRDefault="007A7298" w:rsidP="007A7298">
            <w:pPr>
              <w:overflowPunct w:val="0"/>
              <w:spacing w:line="214" w:lineRule="exact"/>
              <w:ind w:firstLineChars="100" w:firstLine="210"/>
              <w:jc w:val="left"/>
              <w:textAlignment w:val="baseline"/>
            </w:pPr>
            <w:r>
              <w:rPr>
                <w:rFonts w:hint="eastAsia"/>
              </w:rPr>
              <w:t>また、庁舎屋上等での高所作業を多く伴うことから、作業員の安全確保が必要となる。</w:t>
            </w:r>
          </w:p>
          <w:p w14:paraId="65512FA7" w14:textId="2F7CF33F" w:rsidR="00221042" w:rsidRPr="00654A5B" w:rsidRDefault="007A7298" w:rsidP="007A7298">
            <w:pPr>
              <w:overflowPunct w:val="0"/>
              <w:spacing w:line="214" w:lineRule="exact"/>
              <w:ind w:firstLineChars="100" w:firstLine="210"/>
              <w:jc w:val="left"/>
              <w:textAlignment w:val="baseline"/>
              <w:rPr>
                <w:kern w:val="0"/>
              </w:rPr>
            </w:pPr>
            <w:r>
              <w:rPr>
                <w:rFonts w:hint="eastAsia"/>
              </w:rPr>
              <w:t>これらのことを踏まえて、</w:t>
            </w:r>
            <w:r w:rsidR="00221042" w:rsidRPr="00654A5B">
              <w:rPr>
                <w:rFonts w:hint="eastAsia"/>
                <w:kern w:val="0"/>
              </w:rPr>
              <w:t>次の全ての事項について具体的に記述すること。</w:t>
            </w:r>
          </w:p>
          <w:p w14:paraId="769E1080" w14:textId="77777777" w:rsidR="00221042" w:rsidRPr="00654A5B" w:rsidRDefault="00221042" w:rsidP="00221042">
            <w:pPr>
              <w:overflowPunct w:val="0"/>
              <w:spacing w:line="214" w:lineRule="exact"/>
              <w:jc w:val="left"/>
              <w:textAlignment w:val="baseline"/>
              <w:rPr>
                <w:kern w:val="0"/>
              </w:rPr>
            </w:pPr>
          </w:p>
          <w:p w14:paraId="28EC01DA" w14:textId="3FD73580" w:rsidR="00221042" w:rsidRPr="00654A5B" w:rsidRDefault="00C75FE3" w:rsidP="00C75FE3">
            <w:pPr>
              <w:overflowPunct w:val="0"/>
              <w:spacing w:line="214" w:lineRule="exact"/>
              <w:jc w:val="left"/>
              <w:textAlignment w:val="baseline"/>
              <w:rPr>
                <w:kern w:val="0"/>
              </w:rPr>
            </w:pPr>
            <w:r w:rsidRPr="00654A5B">
              <w:rPr>
                <w:rFonts w:hint="eastAsia"/>
              </w:rPr>
              <w:t>①</w:t>
            </w:r>
            <w:r w:rsidR="00000941">
              <w:rPr>
                <w:rFonts w:hint="eastAsia"/>
              </w:rPr>
              <w:t xml:space="preserve"> </w:t>
            </w:r>
            <w:r w:rsidR="007A7298" w:rsidRPr="007A7298">
              <w:rPr>
                <w:rFonts w:hint="eastAsia"/>
              </w:rPr>
              <w:t>資機材の搬出入や運搬時に既設庁舎付帯設備に影響を与えないための留意事項</w:t>
            </w:r>
          </w:p>
          <w:p w14:paraId="010FCBB6" w14:textId="44B89842" w:rsidR="00221042" w:rsidRPr="00654A5B" w:rsidRDefault="00221042" w:rsidP="00221042">
            <w:pPr>
              <w:overflowPunct w:val="0"/>
              <w:spacing w:line="214" w:lineRule="exact"/>
              <w:jc w:val="left"/>
              <w:textAlignment w:val="baseline"/>
              <w:rPr>
                <w:kern w:val="0"/>
              </w:rPr>
            </w:pPr>
            <w:r w:rsidRPr="00654A5B">
              <w:rPr>
                <w:rFonts w:hint="eastAsia"/>
                <w:kern w:val="0"/>
              </w:rPr>
              <w:t>②</w:t>
            </w:r>
            <w:r w:rsidR="00000941">
              <w:rPr>
                <w:rFonts w:hint="eastAsia"/>
                <w:kern w:val="0"/>
              </w:rPr>
              <w:t xml:space="preserve"> </w:t>
            </w:r>
            <w:r w:rsidR="007A7298" w:rsidRPr="007A7298">
              <w:rPr>
                <w:rFonts w:hint="eastAsia"/>
                <w:kern w:val="0"/>
              </w:rPr>
              <w:t>作業者の安全確保の方法</w:t>
            </w:r>
          </w:p>
          <w:p w14:paraId="65367AE3" w14:textId="77777777" w:rsidR="003A5901" w:rsidRPr="00E40B66" w:rsidRDefault="003A5901" w:rsidP="00656ADA">
            <w:pPr>
              <w:overflowPunct w:val="0"/>
              <w:spacing w:line="214" w:lineRule="exact"/>
              <w:jc w:val="left"/>
              <w:textAlignment w:val="baseline"/>
              <w:rPr>
                <w:kern w:val="0"/>
              </w:rPr>
            </w:pPr>
          </w:p>
          <w:p w14:paraId="761537A5" w14:textId="77777777" w:rsidR="003A5901" w:rsidRPr="00E40B66" w:rsidRDefault="003A5901" w:rsidP="00656ADA">
            <w:pPr>
              <w:overflowPunct w:val="0"/>
              <w:spacing w:line="214" w:lineRule="exact"/>
              <w:jc w:val="left"/>
              <w:textAlignment w:val="baseline"/>
              <w:rPr>
                <w:kern w:val="0"/>
              </w:rPr>
            </w:pPr>
          </w:p>
          <w:p w14:paraId="2704A556" w14:textId="77777777" w:rsidR="003A5901" w:rsidRDefault="003A5901" w:rsidP="00656ADA">
            <w:pPr>
              <w:overflowPunct w:val="0"/>
              <w:spacing w:line="214" w:lineRule="exact"/>
              <w:jc w:val="left"/>
              <w:textAlignment w:val="baseline"/>
              <w:rPr>
                <w:kern w:val="0"/>
              </w:rPr>
            </w:pPr>
          </w:p>
          <w:p w14:paraId="78479966" w14:textId="77777777" w:rsidR="003A5901" w:rsidRDefault="003A5901" w:rsidP="00656ADA">
            <w:pPr>
              <w:overflowPunct w:val="0"/>
              <w:spacing w:line="214" w:lineRule="exact"/>
              <w:jc w:val="left"/>
              <w:textAlignment w:val="baseline"/>
              <w:rPr>
                <w:kern w:val="0"/>
              </w:rPr>
            </w:pPr>
          </w:p>
          <w:p w14:paraId="6DD4D0FE" w14:textId="77777777" w:rsidR="003A5901" w:rsidRDefault="003A5901" w:rsidP="00656ADA">
            <w:pPr>
              <w:overflowPunct w:val="0"/>
              <w:spacing w:line="214" w:lineRule="exact"/>
              <w:jc w:val="left"/>
              <w:textAlignment w:val="baseline"/>
              <w:rPr>
                <w:kern w:val="0"/>
              </w:rPr>
            </w:pPr>
          </w:p>
          <w:p w14:paraId="186292B1" w14:textId="77777777" w:rsidR="003A5901" w:rsidRDefault="003A5901" w:rsidP="00656ADA">
            <w:pPr>
              <w:overflowPunct w:val="0"/>
              <w:spacing w:line="214" w:lineRule="exact"/>
              <w:jc w:val="left"/>
              <w:textAlignment w:val="baseline"/>
              <w:rPr>
                <w:kern w:val="0"/>
              </w:rPr>
            </w:pPr>
          </w:p>
          <w:p w14:paraId="18A251DE" w14:textId="77777777" w:rsidR="003A5901" w:rsidRDefault="003A5901" w:rsidP="00656ADA">
            <w:pPr>
              <w:overflowPunct w:val="0"/>
              <w:spacing w:line="214" w:lineRule="exact"/>
              <w:jc w:val="left"/>
              <w:textAlignment w:val="baseline"/>
              <w:rPr>
                <w:kern w:val="0"/>
              </w:rPr>
            </w:pPr>
          </w:p>
          <w:p w14:paraId="262B62A7" w14:textId="77777777" w:rsidR="003A5901" w:rsidRDefault="003A5901" w:rsidP="00656ADA">
            <w:pPr>
              <w:overflowPunct w:val="0"/>
              <w:spacing w:line="214" w:lineRule="exact"/>
              <w:jc w:val="left"/>
              <w:textAlignment w:val="baseline"/>
              <w:rPr>
                <w:kern w:val="0"/>
              </w:rPr>
            </w:pPr>
          </w:p>
          <w:p w14:paraId="69747290" w14:textId="77777777" w:rsidR="003A5901" w:rsidRDefault="003A5901" w:rsidP="00656ADA">
            <w:pPr>
              <w:overflowPunct w:val="0"/>
              <w:spacing w:line="214" w:lineRule="exact"/>
              <w:jc w:val="left"/>
              <w:textAlignment w:val="baseline"/>
              <w:rPr>
                <w:kern w:val="0"/>
              </w:rPr>
            </w:pPr>
          </w:p>
          <w:p w14:paraId="335BEC9C" w14:textId="77777777" w:rsidR="003A5901" w:rsidRDefault="003A5901" w:rsidP="00656ADA">
            <w:pPr>
              <w:overflowPunct w:val="0"/>
              <w:spacing w:line="214" w:lineRule="exact"/>
              <w:jc w:val="left"/>
              <w:textAlignment w:val="baseline"/>
              <w:rPr>
                <w:kern w:val="0"/>
              </w:rPr>
            </w:pPr>
          </w:p>
          <w:p w14:paraId="6890DE88" w14:textId="77777777" w:rsidR="003A5901" w:rsidRDefault="003A5901" w:rsidP="00656ADA">
            <w:pPr>
              <w:overflowPunct w:val="0"/>
              <w:spacing w:line="214" w:lineRule="exact"/>
              <w:jc w:val="left"/>
              <w:textAlignment w:val="baseline"/>
              <w:rPr>
                <w:kern w:val="0"/>
              </w:rPr>
            </w:pPr>
          </w:p>
          <w:p w14:paraId="18B5FAA6" w14:textId="77777777" w:rsidR="003A5901" w:rsidRDefault="003A5901" w:rsidP="00656ADA">
            <w:pPr>
              <w:overflowPunct w:val="0"/>
              <w:spacing w:line="214" w:lineRule="exact"/>
              <w:jc w:val="left"/>
              <w:textAlignment w:val="baseline"/>
              <w:rPr>
                <w:kern w:val="0"/>
              </w:rPr>
            </w:pPr>
          </w:p>
          <w:p w14:paraId="185D73B8" w14:textId="77777777" w:rsidR="003A5901" w:rsidRDefault="003A5901" w:rsidP="00656ADA">
            <w:pPr>
              <w:overflowPunct w:val="0"/>
              <w:spacing w:line="214" w:lineRule="exact"/>
              <w:jc w:val="left"/>
              <w:textAlignment w:val="baseline"/>
              <w:rPr>
                <w:kern w:val="0"/>
              </w:rPr>
            </w:pPr>
          </w:p>
          <w:p w14:paraId="542D2346" w14:textId="77777777" w:rsidR="003A5901" w:rsidRDefault="003A5901" w:rsidP="00656ADA">
            <w:pPr>
              <w:overflowPunct w:val="0"/>
              <w:spacing w:line="214" w:lineRule="exact"/>
              <w:jc w:val="left"/>
              <w:textAlignment w:val="baseline"/>
              <w:rPr>
                <w:kern w:val="0"/>
              </w:rPr>
            </w:pPr>
          </w:p>
          <w:p w14:paraId="62AF0E91" w14:textId="77777777" w:rsidR="003A5901" w:rsidRDefault="003A5901" w:rsidP="00656ADA">
            <w:pPr>
              <w:overflowPunct w:val="0"/>
              <w:spacing w:line="214" w:lineRule="exact"/>
              <w:jc w:val="left"/>
              <w:textAlignment w:val="baseline"/>
              <w:rPr>
                <w:kern w:val="0"/>
              </w:rPr>
            </w:pPr>
          </w:p>
          <w:p w14:paraId="70CEBE38" w14:textId="77777777" w:rsidR="003A5901" w:rsidRDefault="003A5901" w:rsidP="00656ADA">
            <w:pPr>
              <w:overflowPunct w:val="0"/>
              <w:spacing w:line="214" w:lineRule="exact"/>
              <w:jc w:val="left"/>
              <w:textAlignment w:val="baseline"/>
              <w:rPr>
                <w:kern w:val="0"/>
              </w:rPr>
            </w:pPr>
          </w:p>
          <w:p w14:paraId="0FAC4C67" w14:textId="77777777" w:rsidR="003A5901" w:rsidRDefault="003A5901" w:rsidP="00656ADA">
            <w:pPr>
              <w:overflowPunct w:val="0"/>
              <w:spacing w:line="214" w:lineRule="exact"/>
              <w:jc w:val="left"/>
              <w:textAlignment w:val="baseline"/>
              <w:rPr>
                <w:kern w:val="0"/>
              </w:rPr>
            </w:pPr>
          </w:p>
          <w:p w14:paraId="5FFBCDCE" w14:textId="77777777" w:rsidR="003A5901" w:rsidRDefault="003A5901" w:rsidP="00656ADA">
            <w:pPr>
              <w:overflowPunct w:val="0"/>
              <w:spacing w:line="214" w:lineRule="exact"/>
              <w:jc w:val="left"/>
              <w:textAlignment w:val="baseline"/>
              <w:rPr>
                <w:kern w:val="0"/>
              </w:rPr>
            </w:pPr>
          </w:p>
          <w:p w14:paraId="5A132F20" w14:textId="77777777" w:rsidR="003A5901" w:rsidRDefault="003A5901" w:rsidP="00656ADA">
            <w:pPr>
              <w:overflowPunct w:val="0"/>
              <w:spacing w:line="214" w:lineRule="exact"/>
              <w:jc w:val="left"/>
              <w:textAlignment w:val="baseline"/>
              <w:rPr>
                <w:kern w:val="0"/>
              </w:rPr>
            </w:pPr>
          </w:p>
          <w:p w14:paraId="2D03CFEB" w14:textId="77777777" w:rsidR="003A5901" w:rsidRDefault="003A5901" w:rsidP="00656ADA">
            <w:pPr>
              <w:overflowPunct w:val="0"/>
              <w:spacing w:line="214" w:lineRule="exact"/>
              <w:jc w:val="left"/>
              <w:textAlignment w:val="baseline"/>
              <w:rPr>
                <w:kern w:val="0"/>
              </w:rPr>
            </w:pPr>
          </w:p>
          <w:p w14:paraId="064C366D" w14:textId="77777777" w:rsidR="003A5901" w:rsidRDefault="003A5901" w:rsidP="00656ADA">
            <w:pPr>
              <w:overflowPunct w:val="0"/>
              <w:spacing w:line="214" w:lineRule="exact"/>
              <w:jc w:val="left"/>
              <w:textAlignment w:val="baseline"/>
              <w:rPr>
                <w:kern w:val="0"/>
              </w:rPr>
            </w:pPr>
          </w:p>
          <w:p w14:paraId="34D0B516" w14:textId="77777777" w:rsidR="003A5901" w:rsidRDefault="003A5901" w:rsidP="00656ADA">
            <w:pPr>
              <w:overflowPunct w:val="0"/>
              <w:spacing w:line="214" w:lineRule="exact"/>
              <w:jc w:val="left"/>
              <w:textAlignment w:val="baseline"/>
              <w:rPr>
                <w:kern w:val="0"/>
              </w:rPr>
            </w:pPr>
          </w:p>
          <w:p w14:paraId="45BFDD64" w14:textId="77777777" w:rsidR="003A5901" w:rsidRDefault="003A5901" w:rsidP="00656ADA">
            <w:pPr>
              <w:overflowPunct w:val="0"/>
              <w:spacing w:line="214" w:lineRule="exact"/>
              <w:jc w:val="left"/>
              <w:textAlignment w:val="baseline"/>
              <w:rPr>
                <w:kern w:val="0"/>
              </w:rPr>
            </w:pPr>
          </w:p>
          <w:p w14:paraId="6C9D1B58" w14:textId="77777777" w:rsidR="003A5901" w:rsidRDefault="003A5901" w:rsidP="00656ADA">
            <w:pPr>
              <w:overflowPunct w:val="0"/>
              <w:spacing w:line="214" w:lineRule="exact"/>
              <w:jc w:val="left"/>
              <w:textAlignment w:val="baseline"/>
              <w:rPr>
                <w:kern w:val="0"/>
              </w:rPr>
            </w:pPr>
          </w:p>
          <w:p w14:paraId="622EECE3" w14:textId="77777777" w:rsidR="003A5901" w:rsidRDefault="003A5901" w:rsidP="00656ADA">
            <w:pPr>
              <w:overflowPunct w:val="0"/>
              <w:spacing w:line="214" w:lineRule="exact"/>
              <w:jc w:val="left"/>
              <w:textAlignment w:val="baseline"/>
              <w:rPr>
                <w:kern w:val="0"/>
              </w:rPr>
            </w:pPr>
          </w:p>
          <w:p w14:paraId="41D854F8" w14:textId="77777777" w:rsidR="003A5901" w:rsidRDefault="003A5901" w:rsidP="00656ADA">
            <w:pPr>
              <w:overflowPunct w:val="0"/>
              <w:spacing w:line="214" w:lineRule="exact"/>
              <w:jc w:val="left"/>
              <w:textAlignment w:val="baseline"/>
              <w:rPr>
                <w:kern w:val="0"/>
              </w:rPr>
            </w:pPr>
          </w:p>
          <w:p w14:paraId="675392EF" w14:textId="77777777" w:rsidR="003A5901" w:rsidRDefault="003A5901" w:rsidP="00656ADA">
            <w:pPr>
              <w:overflowPunct w:val="0"/>
              <w:spacing w:line="214" w:lineRule="exact"/>
              <w:jc w:val="left"/>
              <w:textAlignment w:val="baseline"/>
              <w:rPr>
                <w:kern w:val="0"/>
              </w:rPr>
            </w:pPr>
          </w:p>
          <w:p w14:paraId="0C38D0D7" w14:textId="77777777" w:rsidR="003A5901" w:rsidRDefault="003A5901" w:rsidP="00656ADA">
            <w:pPr>
              <w:overflowPunct w:val="0"/>
              <w:spacing w:line="214" w:lineRule="exact"/>
              <w:jc w:val="left"/>
              <w:textAlignment w:val="baseline"/>
              <w:rPr>
                <w:kern w:val="0"/>
              </w:rPr>
            </w:pPr>
          </w:p>
          <w:p w14:paraId="0C8CBD1A" w14:textId="77777777" w:rsidR="00656ADA" w:rsidRDefault="00656ADA" w:rsidP="00656ADA">
            <w:pPr>
              <w:overflowPunct w:val="0"/>
              <w:spacing w:line="214" w:lineRule="exact"/>
              <w:jc w:val="left"/>
              <w:textAlignment w:val="baseline"/>
              <w:rPr>
                <w:kern w:val="0"/>
              </w:rPr>
            </w:pPr>
          </w:p>
          <w:p w14:paraId="21FDC306" w14:textId="77777777" w:rsidR="00B403A7" w:rsidRDefault="00B403A7" w:rsidP="00656ADA">
            <w:pPr>
              <w:overflowPunct w:val="0"/>
              <w:spacing w:line="214" w:lineRule="exact"/>
              <w:jc w:val="left"/>
              <w:textAlignment w:val="baseline"/>
              <w:rPr>
                <w:kern w:val="0"/>
              </w:rPr>
            </w:pPr>
          </w:p>
          <w:p w14:paraId="7BE3E3EA" w14:textId="77777777" w:rsidR="007A7298" w:rsidRDefault="007A7298" w:rsidP="00656ADA">
            <w:pPr>
              <w:overflowPunct w:val="0"/>
              <w:spacing w:line="214" w:lineRule="exact"/>
              <w:jc w:val="left"/>
              <w:textAlignment w:val="baseline"/>
              <w:rPr>
                <w:kern w:val="0"/>
              </w:rPr>
            </w:pPr>
          </w:p>
          <w:p w14:paraId="7EE31961" w14:textId="77777777" w:rsidR="007A7298" w:rsidRDefault="007A7298" w:rsidP="00656ADA">
            <w:pPr>
              <w:overflowPunct w:val="0"/>
              <w:spacing w:line="214" w:lineRule="exact"/>
              <w:jc w:val="left"/>
              <w:textAlignment w:val="baseline"/>
              <w:rPr>
                <w:kern w:val="0"/>
              </w:rPr>
            </w:pPr>
          </w:p>
          <w:p w14:paraId="7A40F1EB" w14:textId="77777777" w:rsidR="007A7298" w:rsidRDefault="007A7298" w:rsidP="00656ADA">
            <w:pPr>
              <w:overflowPunct w:val="0"/>
              <w:spacing w:line="214" w:lineRule="exact"/>
              <w:jc w:val="left"/>
              <w:textAlignment w:val="baseline"/>
              <w:rPr>
                <w:kern w:val="0"/>
              </w:rPr>
            </w:pPr>
          </w:p>
          <w:p w14:paraId="5E541442" w14:textId="77777777" w:rsidR="007A7298" w:rsidRDefault="007A7298" w:rsidP="00656ADA">
            <w:pPr>
              <w:overflowPunct w:val="0"/>
              <w:spacing w:line="214" w:lineRule="exact"/>
              <w:jc w:val="left"/>
              <w:textAlignment w:val="baseline"/>
              <w:rPr>
                <w:kern w:val="0"/>
              </w:rPr>
            </w:pPr>
          </w:p>
          <w:p w14:paraId="645AFD08" w14:textId="77777777" w:rsidR="007A7298" w:rsidRDefault="007A7298" w:rsidP="00656ADA">
            <w:pPr>
              <w:overflowPunct w:val="0"/>
              <w:spacing w:line="214" w:lineRule="exact"/>
              <w:jc w:val="left"/>
              <w:textAlignment w:val="baseline"/>
              <w:rPr>
                <w:kern w:val="0"/>
              </w:rPr>
            </w:pPr>
          </w:p>
          <w:p w14:paraId="42D7B471" w14:textId="77777777" w:rsidR="007A7298" w:rsidRDefault="007A7298" w:rsidP="00656ADA">
            <w:pPr>
              <w:overflowPunct w:val="0"/>
              <w:spacing w:line="214" w:lineRule="exact"/>
              <w:jc w:val="left"/>
              <w:textAlignment w:val="baseline"/>
              <w:rPr>
                <w:kern w:val="0"/>
              </w:rPr>
            </w:pPr>
          </w:p>
          <w:p w14:paraId="6A2CFEC3" w14:textId="77777777" w:rsidR="007A7298" w:rsidRDefault="007A7298" w:rsidP="00656ADA">
            <w:pPr>
              <w:overflowPunct w:val="0"/>
              <w:spacing w:line="214" w:lineRule="exact"/>
              <w:jc w:val="left"/>
              <w:textAlignment w:val="baseline"/>
              <w:rPr>
                <w:kern w:val="0"/>
              </w:rPr>
            </w:pPr>
          </w:p>
          <w:p w14:paraId="52789467" w14:textId="77777777" w:rsidR="007A7298" w:rsidRDefault="007A7298" w:rsidP="00656ADA">
            <w:pPr>
              <w:overflowPunct w:val="0"/>
              <w:spacing w:line="214" w:lineRule="exact"/>
              <w:jc w:val="left"/>
              <w:textAlignment w:val="baseline"/>
              <w:rPr>
                <w:kern w:val="0"/>
              </w:rPr>
            </w:pPr>
          </w:p>
          <w:p w14:paraId="2EFE5ECD" w14:textId="77777777" w:rsidR="00467871" w:rsidRDefault="00467871" w:rsidP="00656ADA">
            <w:pPr>
              <w:overflowPunct w:val="0"/>
              <w:spacing w:line="214" w:lineRule="exact"/>
              <w:jc w:val="left"/>
              <w:textAlignment w:val="baseline"/>
              <w:rPr>
                <w:kern w:val="0"/>
              </w:rPr>
            </w:pPr>
          </w:p>
          <w:p w14:paraId="6F87B68C" w14:textId="77777777" w:rsidR="00467871" w:rsidRDefault="00467871" w:rsidP="00656ADA">
            <w:pPr>
              <w:overflowPunct w:val="0"/>
              <w:spacing w:line="214" w:lineRule="exact"/>
              <w:jc w:val="left"/>
              <w:textAlignment w:val="baseline"/>
              <w:rPr>
                <w:kern w:val="0"/>
              </w:rPr>
            </w:pPr>
          </w:p>
        </w:tc>
      </w:tr>
    </w:tbl>
    <w:p w14:paraId="0EB09B5F" w14:textId="717991FE" w:rsidR="003A5901" w:rsidRDefault="00B154F5">
      <w:pPr>
        <w:overflowPunct w:val="0"/>
        <w:ind w:firstLineChars="100" w:firstLine="210"/>
        <w:textAlignment w:val="baseline"/>
        <w:rPr>
          <w:kern w:val="0"/>
        </w:rPr>
      </w:pPr>
      <w:r>
        <w:rPr>
          <w:rFonts w:hint="eastAsia"/>
          <w:kern w:val="0"/>
        </w:rPr>
        <w:t>※Ａ４版</w:t>
      </w:r>
      <w:r>
        <w:rPr>
          <w:rFonts w:eastAsia="ＭＳ ゴシック" w:hint="eastAsia"/>
          <w:kern w:val="0"/>
        </w:rPr>
        <w:t>１枚（１ページ）</w:t>
      </w:r>
      <w:r>
        <w:rPr>
          <w:rFonts w:hint="eastAsia"/>
          <w:kern w:val="0"/>
        </w:rPr>
        <w:t>に記入し</w:t>
      </w:r>
      <w:r w:rsidR="00446F99">
        <w:rPr>
          <w:rFonts w:hint="eastAsia"/>
          <w:kern w:val="0"/>
        </w:rPr>
        <w:t>、</w:t>
      </w:r>
      <w:r>
        <w:rPr>
          <w:rFonts w:hint="eastAsia"/>
          <w:kern w:val="0"/>
        </w:rPr>
        <w:t>記述する文字に</w:t>
      </w:r>
      <w:r>
        <w:rPr>
          <w:rFonts w:hint="eastAsia"/>
          <w:kern w:val="0"/>
          <w:u w:val="thick" w:color="000000"/>
        </w:rPr>
        <w:t>アンダーライン</w:t>
      </w:r>
      <w:r>
        <w:rPr>
          <w:rFonts w:hint="eastAsia"/>
          <w:kern w:val="0"/>
        </w:rPr>
        <w:t>を使用しないこと。</w:t>
      </w:r>
    </w:p>
    <w:p w14:paraId="3A9CA5C1" w14:textId="04F92940" w:rsidR="003A5901" w:rsidRDefault="003A5901" w:rsidP="00F44283">
      <w:pPr>
        <w:wordWrap w:val="0"/>
        <w:ind w:right="-2"/>
        <w:rPr>
          <w:color w:val="000000"/>
          <w:kern w:val="0"/>
        </w:rPr>
      </w:pPr>
    </w:p>
    <w:p w14:paraId="6957DD69" w14:textId="77777777" w:rsidR="00F44283" w:rsidRDefault="00B154F5" w:rsidP="00F44283">
      <w:pPr>
        <w:wordWrap w:val="0"/>
        <w:jc w:val="right"/>
        <w:rPr>
          <w:u w:val="single"/>
        </w:rPr>
      </w:pPr>
      <w:r>
        <w:rPr>
          <w:color w:val="000000"/>
          <w:kern w:val="0"/>
        </w:rPr>
        <w:br w:type="page"/>
      </w:r>
      <w:r w:rsidR="00F44283">
        <w:rPr>
          <w:rFonts w:hint="eastAsia"/>
          <w:u w:val="single"/>
        </w:rPr>
        <w:lastRenderedPageBreak/>
        <w:t xml:space="preserve">共同企業体名：　　　　　　　　　　　　　　　　　　　　　　　　　　　　　　　　　　　　　　　　</w:t>
      </w:r>
    </w:p>
    <w:p w14:paraId="6AD5E4FA" w14:textId="77777777" w:rsidR="00F44283" w:rsidRDefault="00F44283" w:rsidP="00F44283">
      <w:pPr>
        <w:spacing w:line="80" w:lineRule="exact"/>
      </w:pPr>
    </w:p>
    <w:p w14:paraId="2ABE30E0" w14:textId="77777777" w:rsidR="00F44283" w:rsidRDefault="00F44283" w:rsidP="00F442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5D65C422" w14:textId="77777777" w:rsidR="00F44283" w:rsidRDefault="00F44283" w:rsidP="00F44283">
      <w:pPr>
        <w:overflowPunct w:val="0"/>
        <w:spacing w:line="80" w:lineRule="exact"/>
        <w:textAlignment w:val="baseline"/>
        <w:rPr>
          <w:color w:val="0000FF"/>
          <w:kern w:val="0"/>
        </w:rPr>
      </w:pPr>
    </w:p>
    <w:p w14:paraId="2422467D" w14:textId="77777777" w:rsidR="00F44283" w:rsidRDefault="00F44283" w:rsidP="00F44283">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51F6DFBB" w14:textId="77777777" w:rsidR="00F44283" w:rsidRDefault="00F44283" w:rsidP="00F44283">
      <w:pPr>
        <w:overflowPunct w:val="0"/>
        <w:spacing w:line="80" w:lineRule="exact"/>
        <w:textAlignment w:val="baseline"/>
        <w:rPr>
          <w:color w:val="000000"/>
          <w:kern w:val="0"/>
        </w:rPr>
      </w:pPr>
    </w:p>
    <w:p w14:paraId="06F1FD3A" w14:textId="6BA9F588" w:rsidR="00F44283" w:rsidRDefault="00F44283" w:rsidP="00F44283">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791C44">
        <w:rPr>
          <w:rFonts w:hint="eastAsia"/>
          <w:kern w:val="0"/>
          <w:szCs w:val="18"/>
        </w:rPr>
        <w:t>Ｒ６防災　徳島県総合情報通信ネットワークシステム衛星系更新工事</w:t>
      </w:r>
    </w:p>
    <w:p w14:paraId="0C8C49F4" w14:textId="77777777" w:rsidR="00F44283" w:rsidRDefault="00F44283" w:rsidP="00F442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F44283" w14:paraId="0D9515AE" w14:textId="77777777" w:rsidTr="000E7981">
        <w:trPr>
          <w:trHeight w:val="469"/>
        </w:trPr>
        <w:tc>
          <w:tcPr>
            <w:tcW w:w="2024" w:type="dxa"/>
            <w:vAlign w:val="center"/>
          </w:tcPr>
          <w:p w14:paraId="7CFDCBBC" w14:textId="77777777" w:rsidR="00F44283" w:rsidRDefault="00F44283" w:rsidP="000E7981">
            <w:pPr>
              <w:overflowPunct w:val="0"/>
              <w:jc w:val="center"/>
              <w:textAlignment w:val="baseline"/>
              <w:rPr>
                <w:color w:val="000000"/>
                <w:kern w:val="0"/>
              </w:rPr>
            </w:pPr>
            <w:r>
              <w:rPr>
                <w:rFonts w:hint="eastAsia"/>
                <w:color w:val="000000"/>
                <w:kern w:val="0"/>
              </w:rPr>
              <w:t>評　価　項　目</w:t>
            </w:r>
          </w:p>
        </w:tc>
        <w:tc>
          <w:tcPr>
            <w:tcW w:w="7615" w:type="dxa"/>
            <w:vAlign w:val="center"/>
          </w:tcPr>
          <w:p w14:paraId="2F7DF10C" w14:textId="311A83AE" w:rsidR="00F44283" w:rsidRDefault="007A7298" w:rsidP="000E7981">
            <w:pPr>
              <w:overflowPunct w:val="0"/>
              <w:textAlignment w:val="baseline"/>
              <w:rPr>
                <w:color w:val="000000"/>
                <w:kern w:val="0"/>
              </w:rPr>
            </w:pPr>
            <w:r w:rsidRPr="00464281">
              <w:rPr>
                <w:rFonts w:hint="eastAsia"/>
                <w:kern w:val="0"/>
              </w:rPr>
              <w:t>「施工上の課題への対応」の的確性</w:t>
            </w:r>
          </w:p>
        </w:tc>
      </w:tr>
    </w:tbl>
    <w:p w14:paraId="2B6D7028" w14:textId="77777777" w:rsidR="00F44283" w:rsidRDefault="00F44283" w:rsidP="00F442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44283" w14:paraId="2DACA3B5" w14:textId="77777777" w:rsidTr="000E7981">
        <w:trPr>
          <w:trHeight w:val="411"/>
        </w:trPr>
        <w:tc>
          <w:tcPr>
            <w:tcW w:w="9639" w:type="dxa"/>
            <w:vAlign w:val="center"/>
          </w:tcPr>
          <w:p w14:paraId="20746DFF" w14:textId="77777777" w:rsidR="00F44283" w:rsidRDefault="00F44283" w:rsidP="000E7981">
            <w:pPr>
              <w:overflowPunct w:val="0"/>
              <w:ind w:left="-21"/>
              <w:jc w:val="center"/>
              <w:textAlignment w:val="baseline"/>
              <w:rPr>
                <w:color w:val="000000"/>
                <w:kern w:val="0"/>
              </w:rPr>
            </w:pPr>
            <w:r>
              <w:rPr>
                <w:rFonts w:hint="eastAsia"/>
                <w:color w:val="000000"/>
                <w:kern w:val="0"/>
              </w:rPr>
              <w:t>具　体　的　な　施　工　計　画</w:t>
            </w:r>
          </w:p>
        </w:tc>
      </w:tr>
      <w:tr w:rsidR="00F44283" w14:paraId="5F00181B" w14:textId="77777777" w:rsidTr="000E7981">
        <w:trPr>
          <w:trHeight w:val="11015"/>
        </w:trPr>
        <w:tc>
          <w:tcPr>
            <w:tcW w:w="9639" w:type="dxa"/>
          </w:tcPr>
          <w:p w14:paraId="36DF06A9" w14:textId="77777777" w:rsidR="00000941" w:rsidRPr="00464281" w:rsidRDefault="00000941" w:rsidP="00000941">
            <w:pPr>
              <w:pStyle w:val="afe"/>
              <w:numPr>
                <w:ilvl w:val="0"/>
                <w:numId w:val="19"/>
              </w:numPr>
              <w:spacing w:line="214" w:lineRule="exact"/>
              <w:ind w:leftChars="0"/>
              <w:rPr>
                <w:kern w:val="0"/>
              </w:rPr>
            </w:pPr>
            <w:r w:rsidRPr="00464281">
              <w:rPr>
                <w:rFonts w:hint="eastAsia"/>
              </w:rPr>
              <w:t>既設システムとの連携を円滑かつ確実に行うための方法</w:t>
            </w:r>
          </w:p>
          <w:p w14:paraId="545CD615" w14:textId="77777777" w:rsidR="00F44283" w:rsidRPr="00000941" w:rsidRDefault="00F44283" w:rsidP="000E7981">
            <w:pPr>
              <w:overflowPunct w:val="0"/>
              <w:spacing w:line="214" w:lineRule="exact"/>
              <w:jc w:val="left"/>
              <w:textAlignment w:val="baseline"/>
              <w:rPr>
                <w:kern w:val="0"/>
              </w:rPr>
            </w:pPr>
          </w:p>
          <w:p w14:paraId="088DBB60" w14:textId="77777777" w:rsidR="00F44283" w:rsidRDefault="00F44283" w:rsidP="000E7981">
            <w:pPr>
              <w:spacing w:line="214" w:lineRule="exact"/>
            </w:pPr>
          </w:p>
          <w:p w14:paraId="4059F9E3" w14:textId="77777777" w:rsidR="00F44283" w:rsidRPr="009E6349" w:rsidRDefault="00F44283" w:rsidP="000E7981">
            <w:pPr>
              <w:overflowPunct w:val="0"/>
              <w:spacing w:line="214" w:lineRule="exact"/>
              <w:ind w:left="-23"/>
              <w:jc w:val="left"/>
              <w:textAlignment w:val="baseline"/>
              <w:rPr>
                <w:color w:val="000000"/>
                <w:kern w:val="0"/>
              </w:rPr>
            </w:pPr>
          </w:p>
          <w:p w14:paraId="56D45327" w14:textId="77777777" w:rsidR="00F44283" w:rsidRDefault="00F44283" w:rsidP="000E7981">
            <w:pPr>
              <w:overflowPunct w:val="0"/>
              <w:spacing w:line="214" w:lineRule="exact"/>
              <w:ind w:left="-23"/>
              <w:jc w:val="left"/>
              <w:textAlignment w:val="baseline"/>
              <w:rPr>
                <w:color w:val="000000"/>
                <w:kern w:val="0"/>
              </w:rPr>
            </w:pPr>
          </w:p>
          <w:p w14:paraId="2A86E945" w14:textId="77777777" w:rsidR="00F44283" w:rsidRDefault="00F44283" w:rsidP="000E7981">
            <w:pPr>
              <w:overflowPunct w:val="0"/>
              <w:spacing w:line="214" w:lineRule="exact"/>
              <w:ind w:left="-23"/>
              <w:jc w:val="left"/>
              <w:textAlignment w:val="baseline"/>
              <w:rPr>
                <w:color w:val="000000"/>
                <w:kern w:val="0"/>
              </w:rPr>
            </w:pPr>
          </w:p>
          <w:p w14:paraId="14AFB756" w14:textId="77777777" w:rsidR="00F44283" w:rsidRDefault="00F44283" w:rsidP="000E7981">
            <w:pPr>
              <w:overflowPunct w:val="0"/>
              <w:spacing w:line="214" w:lineRule="exact"/>
              <w:ind w:left="-23"/>
              <w:jc w:val="left"/>
              <w:textAlignment w:val="baseline"/>
              <w:rPr>
                <w:color w:val="000000"/>
                <w:kern w:val="0"/>
              </w:rPr>
            </w:pPr>
          </w:p>
          <w:p w14:paraId="34192BB8" w14:textId="77777777" w:rsidR="00F44283" w:rsidRDefault="00F44283" w:rsidP="000E7981">
            <w:pPr>
              <w:overflowPunct w:val="0"/>
              <w:spacing w:line="214" w:lineRule="exact"/>
              <w:ind w:left="-23"/>
              <w:jc w:val="left"/>
              <w:textAlignment w:val="baseline"/>
              <w:rPr>
                <w:color w:val="000000"/>
                <w:kern w:val="0"/>
              </w:rPr>
            </w:pPr>
          </w:p>
          <w:p w14:paraId="44AF04A4" w14:textId="77777777" w:rsidR="00F44283" w:rsidRDefault="00F44283" w:rsidP="000E7981">
            <w:pPr>
              <w:overflowPunct w:val="0"/>
              <w:spacing w:line="214" w:lineRule="exact"/>
              <w:ind w:left="-23"/>
              <w:jc w:val="left"/>
              <w:textAlignment w:val="baseline"/>
              <w:rPr>
                <w:color w:val="000000"/>
                <w:kern w:val="0"/>
              </w:rPr>
            </w:pPr>
          </w:p>
          <w:p w14:paraId="0951D668" w14:textId="77777777" w:rsidR="00F44283" w:rsidRDefault="00F44283" w:rsidP="000E7981">
            <w:pPr>
              <w:overflowPunct w:val="0"/>
              <w:spacing w:line="214" w:lineRule="exact"/>
              <w:ind w:left="-23"/>
              <w:jc w:val="left"/>
              <w:textAlignment w:val="baseline"/>
              <w:rPr>
                <w:color w:val="000000"/>
                <w:kern w:val="0"/>
              </w:rPr>
            </w:pPr>
          </w:p>
          <w:p w14:paraId="239B0A8E" w14:textId="77777777" w:rsidR="00F44283" w:rsidRDefault="00F44283" w:rsidP="000E7981">
            <w:pPr>
              <w:overflowPunct w:val="0"/>
              <w:spacing w:line="214" w:lineRule="exact"/>
              <w:ind w:left="-21"/>
              <w:jc w:val="left"/>
              <w:textAlignment w:val="baseline"/>
              <w:rPr>
                <w:color w:val="000000"/>
                <w:kern w:val="0"/>
              </w:rPr>
            </w:pPr>
          </w:p>
          <w:p w14:paraId="0DF0BAF6" w14:textId="77777777" w:rsidR="00F44283" w:rsidRDefault="00F44283" w:rsidP="000E7981">
            <w:pPr>
              <w:overflowPunct w:val="0"/>
              <w:spacing w:line="214" w:lineRule="exact"/>
              <w:ind w:left="-21"/>
              <w:jc w:val="left"/>
              <w:textAlignment w:val="baseline"/>
              <w:rPr>
                <w:color w:val="000000"/>
                <w:kern w:val="0"/>
              </w:rPr>
            </w:pPr>
          </w:p>
          <w:p w14:paraId="67412CE2" w14:textId="77777777" w:rsidR="00F44283" w:rsidRDefault="00F44283" w:rsidP="000E7981">
            <w:pPr>
              <w:overflowPunct w:val="0"/>
              <w:spacing w:line="214" w:lineRule="exact"/>
              <w:ind w:left="-21"/>
              <w:jc w:val="left"/>
              <w:textAlignment w:val="baseline"/>
              <w:rPr>
                <w:color w:val="000000"/>
                <w:kern w:val="0"/>
              </w:rPr>
            </w:pPr>
          </w:p>
          <w:p w14:paraId="4A63B8D0" w14:textId="77777777" w:rsidR="00F44283" w:rsidRDefault="00F44283" w:rsidP="000E7981">
            <w:pPr>
              <w:overflowPunct w:val="0"/>
              <w:spacing w:line="214" w:lineRule="exact"/>
              <w:ind w:left="-21"/>
              <w:jc w:val="left"/>
              <w:textAlignment w:val="baseline"/>
              <w:rPr>
                <w:color w:val="000000"/>
                <w:kern w:val="0"/>
              </w:rPr>
            </w:pPr>
          </w:p>
          <w:p w14:paraId="6EB5CDD0" w14:textId="77777777" w:rsidR="00F44283" w:rsidRDefault="00F44283" w:rsidP="000E7981">
            <w:pPr>
              <w:overflowPunct w:val="0"/>
              <w:spacing w:line="214" w:lineRule="exact"/>
              <w:ind w:left="-21"/>
              <w:jc w:val="left"/>
              <w:textAlignment w:val="baseline"/>
              <w:rPr>
                <w:color w:val="000000"/>
                <w:kern w:val="0"/>
              </w:rPr>
            </w:pPr>
          </w:p>
          <w:p w14:paraId="4FA5A4FD" w14:textId="77777777" w:rsidR="00F44283" w:rsidRDefault="00F44283" w:rsidP="000E7981">
            <w:pPr>
              <w:overflowPunct w:val="0"/>
              <w:spacing w:line="214" w:lineRule="exact"/>
              <w:ind w:left="-21"/>
              <w:jc w:val="left"/>
              <w:textAlignment w:val="baseline"/>
              <w:rPr>
                <w:color w:val="000000"/>
                <w:kern w:val="0"/>
              </w:rPr>
            </w:pPr>
          </w:p>
          <w:p w14:paraId="20B764A4" w14:textId="77777777" w:rsidR="00F44283" w:rsidRDefault="00F44283" w:rsidP="000E7981">
            <w:pPr>
              <w:overflowPunct w:val="0"/>
              <w:spacing w:line="214" w:lineRule="exact"/>
              <w:ind w:left="-21"/>
              <w:jc w:val="left"/>
              <w:textAlignment w:val="baseline"/>
              <w:rPr>
                <w:color w:val="000000"/>
                <w:kern w:val="0"/>
              </w:rPr>
            </w:pPr>
          </w:p>
          <w:p w14:paraId="369C9C2E" w14:textId="77777777" w:rsidR="00F44283" w:rsidRDefault="00F44283" w:rsidP="000E7981">
            <w:pPr>
              <w:overflowPunct w:val="0"/>
              <w:spacing w:line="214" w:lineRule="exact"/>
              <w:ind w:left="-21"/>
              <w:jc w:val="left"/>
              <w:textAlignment w:val="baseline"/>
              <w:rPr>
                <w:color w:val="000000"/>
                <w:kern w:val="0"/>
              </w:rPr>
            </w:pPr>
          </w:p>
          <w:p w14:paraId="312057D2" w14:textId="77777777" w:rsidR="00F44283" w:rsidRDefault="00F44283" w:rsidP="000E7981">
            <w:pPr>
              <w:overflowPunct w:val="0"/>
              <w:spacing w:line="214" w:lineRule="exact"/>
              <w:ind w:left="-21"/>
              <w:jc w:val="left"/>
              <w:textAlignment w:val="baseline"/>
              <w:rPr>
                <w:color w:val="000000"/>
                <w:kern w:val="0"/>
              </w:rPr>
            </w:pPr>
          </w:p>
          <w:p w14:paraId="40D5D53A" w14:textId="77777777" w:rsidR="00F44283" w:rsidRDefault="00F44283" w:rsidP="000E7981">
            <w:pPr>
              <w:overflowPunct w:val="0"/>
              <w:spacing w:line="214" w:lineRule="exact"/>
              <w:ind w:left="-21"/>
              <w:jc w:val="left"/>
              <w:textAlignment w:val="baseline"/>
              <w:rPr>
                <w:color w:val="000000"/>
                <w:kern w:val="0"/>
              </w:rPr>
            </w:pPr>
          </w:p>
          <w:p w14:paraId="6661E5EA" w14:textId="77777777" w:rsidR="00F44283" w:rsidRDefault="00F44283" w:rsidP="000E7981">
            <w:pPr>
              <w:overflowPunct w:val="0"/>
              <w:spacing w:line="214" w:lineRule="exact"/>
              <w:ind w:left="-21"/>
              <w:jc w:val="left"/>
              <w:textAlignment w:val="baseline"/>
              <w:rPr>
                <w:color w:val="000000"/>
                <w:kern w:val="0"/>
              </w:rPr>
            </w:pPr>
          </w:p>
          <w:p w14:paraId="54BE25A9" w14:textId="77777777" w:rsidR="00F44283" w:rsidRDefault="00F44283" w:rsidP="000E7981">
            <w:pPr>
              <w:overflowPunct w:val="0"/>
              <w:spacing w:line="214" w:lineRule="exact"/>
              <w:ind w:left="-21"/>
              <w:jc w:val="left"/>
              <w:textAlignment w:val="baseline"/>
              <w:rPr>
                <w:color w:val="000000"/>
                <w:kern w:val="0"/>
              </w:rPr>
            </w:pPr>
          </w:p>
          <w:p w14:paraId="1DB7B491" w14:textId="77777777" w:rsidR="00F44283" w:rsidRDefault="00F44283" w:rsidP="000E7981">
            <w:pPr>
              <w:overflowPunct w:val="0"/>
              <w:spacing w:line="214" w:lineRule="exact"/>
              <w:ind w:left="-21"/>
              <w:jc w:val="left"/>
              <w:textAlignment w:val="baseline"/>
              <w:rPr>
                <w:color w:val="000000"/>
                <w:kern w:val="0"/>
              </w:rPr>
            </w:pPr>
          </w:p>
          <w:p w14:paraId="2B96CEEE" w14:textId="77777777" w:rsidR="00F44283" w:rsidRDefault="00F44283" w:rsidP="000E7981">
            <w:pPr>
              <w:overflowPunct w:val="0"/>
              <w:spacing w:line="214" w:lineRule="exact"/>
              <w:ind w:left="-21"/>
              <w:jc w:val="left"/>
              <w:textAlignment w:val="baseline"/>
              <w:rPr>
                <w:color w:val="000000"/>
                <w:kern w:val="0"/>
              </w:rPr>
            </w:pPr>
          </w:p>
          <w:p w14:paraId="538D5966" w14:textId="77777777" w:rsidR="00F44283" w:rsidRDefault="00F44283" w:rsidP="000E7981">
            <w:pPr>
              <w:overflowPunct w:val="0"/>
              <w:spacing w:line="214" w:lineRule="exact"/>
              <w:ind w:left="-21"/>
              <w:jc w:val="left"/>
              <w:textAlignment w:val="baseline"/>
              <w:rPr>
                <w:color w:val="000000"/>
                <w:kern w:val="0"/>
              </w:rPr>
            </w:pPr>
          </w:p>
          <w:p w14:paraId="00A155A6" w14:textId="77777777" w:rsidR="00F44283" w:rsidRDefault="00F44283" w:rsidP="00000941">
            <w:pPr>
              <w:overflowPunct w:val="0"/>
              <w:spacing w:line="214" w:lineRule="exact"/>
              <w:jc w:val="left"/>
              <w:textAlignment w:val="baseline"/>
              <w:rPr>
                <w:color w:val="000000"/>
                <w:kern w:val="0"/>
              </w:rPr>
            </w:pPr>
          </w:p>
          <w:p w14:paraId="3FD5E5B9" w14:textId="77777777" w:rsidR="00236946" w:rsidRDefault="00236946" w:rsidP="00000941">
            <w:pPr>
              <w:overflowPunct w:val="0"/>
              <w:spacing w:line="214" w:lineRule="exact"/>
              <w:jc w:val="left"/>
              <w:textAlignment w:val="baseline"/>
              <w:rPr>
                <w:rFonts w:hint="eastAsia"/>
                <w:color w:val="000000"/>
                <w:kern w:val="0"/>
              </w:rPr>
            </w:pPr>
          </w:p>
          <w:p w14:paraId="485F64BF" w14:textId="77777777" w:rsidR="00F44283" w:rsidRDefault="00F44283" w:rsidP="000E7981">
            <w:pPr>
              <w:overflowPunct w:val="0"/>
              <w:spacing w:line="214" w:lineRule="exact"/>
              <w:ind w:left="-21"/>
              <w:jc w:val="left"/>
              <w:textAlignment w:val="baseline"/>
              <w:rPr>
                <w:color w:val="000000"/>
                <w:kern w:val="0"/>
              </w:rPr>
            </w:pPr>
          </w:p>
          <w:p w14:paraId="0EA8CA02" w14:textId="77777777" w:rsidR="00F44283" w:rsidRDefault="00F44283" w:rsidP="000E7981">
            <w:pPr>
              <w:overflowPunct w:val="0"/>
              <w:spacing w:line="214" w:lineRule="exact"/>
              <w:ind w:left="-21"/>
              <w:jc w:val="left"/>
              <w:textAlignment w:val="baseline"/>
              <w:rPr>
                <w:color w:val="000000"/>
                <w:kern w:val="0"/>
              </w:rPr>
            </w:pPr>
          </w:p>
          <w:p w14:paraId="7C5A6CC4" w14:textId="77777777" w:rsidR="00F44283" w:rsidRDefault="00F44283" w:rsidP="000E7981">
            <w:pPr>
              <w:overflowPunct w:val="0"/>
              <w:spacing w:line="214" w:lineRule="exact"/>
              <w:ind w:left="-21"/>
              <w:jc w:val="left"/>
              <w:textAlignment w:val="baseline"/>
              <w:rPr>
                <w:color w:val="000000"/>
                <w:kern w:val="0"/>
              </w:rPr>
            </w:pPr>
          </w:p>
          <w:p w14:paraId="340B8454" w14:textId="77777777" w:rsidR="00F44283" w:rsidRDefault="00F44283" w:rsidP="000E7981">
            <w:pPr>
              <w:overflowPunct w:val="0"/>
              <w:spacing w:line="214" w:lineRule="exact"/>
              <w:ind w:left="-21"/>
              <w:jc w:val="left"/>
              <w:textAlignment w:val="baseline"/>
              <w:rPr>
                <w:color w:val="000000"/>
                <w:kern w:val="0"/>
              </w:rPr>
            </w:pPr>
          </w:p>
          <w:p w14:paraId="1290D314" w14:textId="4FAB0809" w:rsidR="00F44283" w:rsidRDefault="00000941" w:rsidP="000E7981">
            <w:pPr>
              <w:spacing w:line="214" w:lineRule="exact"/>
              <w:rPr>
                <w:kern w:val="0"/>
              </w:rPr>
            </w:pPr>
            <w:r>
              <w:rPr>
                <w:rFonts w:hint="eastAsia"/>
              </w:rPr>
              <w:t xml:space="preserve">②　</w:t>
            </w:r>
            <w:r w:rsidRPr="00464281">
              <w:rPr>
                <w:rFonts w:hint="eastAsia"/>
              </w:rPr>
              <w:t>円滑な更新工事を行うための方法</w:t>
            </w:r>
          </w:p>
          <w:p w14:paraId="58FE7012" w14:textId="77777777" w:rsidR="00F44283" w:rsidRPr="009E6349" w:rsidRDefault="00F44283" w:rsidP="000E7981">
            <w:pPr>
              <w:overflowPunct w:val="0"/>
              <w:spacing w:line="214" w:lineRule="exact"/>
              <w:ind w:left="-21"/>
              <w:jc w:val="left"/>
              <w:textAlignment w:val="baseline"/>
              <w:rPr>
                <w:color w:val="000000"/>
                <w:kern w:val="0"/>
              </w:rPr>
            </w:pPr>
          </w:p>
          <w:p w14:paraId="06838C7A" w14:textId="77777777" w:rsidR="00F44283" w:rsidRDefault="00F44283" w:rsidP="000E7981">
            <w:pPr>
              <w:overflowPunct w:val="0"/>
              <w:spacing w:line="214" w:lineRule="exact"/>
              <w:ind w:left="-21"/>
              <w:jc w:val="left"/>
              <w:textAlignment w:val="baseline"/>
              <w:rPr>
                <w:color w:val="000000"/>
                <w:kern w:val="0"/>
              </w:rPr>
            </w:pPr>
          </w:p>
          <w:p w14:paraId="7FB0C8BB" w14:textId="77777777" w:rsidR="00F44283" w:rsidRDefault="00F44283" w:rsidP="000E7981">
            <w:pPr>
              <w:overflowPunct w:val="0"/>
              <w:spacing w:line="214" w:lineRule="exact"/>
              <w:ind w:left="-21"/>
              <w:jc w:val="left"/>
              <w:textAlignment w:val="baseline"/>
              <w:rPr>
                <w:color w:val="000000"/>
                <w:kern w:val="0"/>
              </w:rPr>
            </w:pPr>
          </w:p>
          <w:p w14:paraId="3C11B8C7" w14:textId="77777777" w:rsidR="00F44283" w:rsidRDefault="00F44283" w:rsidP="000E7981">
            <w:pPr>
              <w:overflowPunct w:val="0"/>
              <w:spacing w:line="214" w:lineRule="exact"/>
              <w:ind w:left="-21"/>
              <w:jc w:val="left"/>
              <w:textAlignment w:val="baseline"/>
              <w:rPr>
                <w:color w:val="000000"/>
                <w:kern w:val="0"/>
              </w:rPr>
            </w:pPr>
          </w:p>
          <w:p w14:paraId="0EEA741A" w14:textId="77777777" w:rsidR="00F44283" w:rsidRDefault="00F44283" w:rsidP="000E7981">
            <w:pPr>
              <w:overflowPunct w:val="0"/>
              <w:spacing w:line="214" w:lineRule="exact"/>
              <w:ind w:left="-21"/>
              <w:jc w:val="left"/>
              <w:textAlignment w:val="baseline"/>
              <w:rPr>
                <w:color w:val="000000"/>
                <w:kern w:val="0"/>
              </w:rPr>
            </w:pPr>
          </w:p>
          <w:p w14:paraId="5374B9B3" w14:textId="77777777" w:rsidR="00F44283" w:rsidRDefault="00F44283" w:rsidP="000E7981">
            <w:pPr>
              <w:overflowPunct w:val="0"/>
              <w:spacing w:line="214" w:lineRule="exact"/>
              <w:ind w:left="-21"/>
              <w:jc w:val="left"/>
              <w:textAlignment w:val="baseline"/>
              <w:rPr>
                <w:color w:val="000000"/>
                <w:kern w:val="0"/>
              </w:rPr>
            </w:pPr>
          </w:p>
          <w:p w14:paraId="4004E0F8" w14:textId="77777777" w:rsidR="00F44283" w:rsidRDefault="00F44283" w:rsidP="000E7981">
            <w:pPr>
              <w:overflowPunct w:val="0"/>
              <w:spacing w:line="214" w:lineRule="exact"/>
              <w:ind w:left="-21"/>
              <w:jc w:val="left"/>
              <w:textAlignment w:val="baseline"/>
              <w:rPr>
                <w:color w:val="000000"/>
                <w:kern w:val="0"/>
              </w:rPr>
            </w:pPr>
          </w:p>
          <w:p w14:paraId="163754E0" w14:textId="77777777" w:rsidR="00F44283" w:rsidRDefault="00F44283" w:rsidP="000E7981">
            <w:pPr>
              <w:overflowPunct w:val="0"/>
              <w:spacing w:line="214" w:lineRule="exact"/>
              <w:ind w:left="-21"/>
              <w:jc w:val="left"/>
              <w:textAlignment w:val="baseline"/>
              <w:rPr>
                <w:color w:val="000000"/>
                <w:kern w:val="0"/>
              </w:rPr>
            </w:pPr>
          </w:p>
          <w:p w14:paraId="63BFD37D" w14:textId="77777777" w:rsidR="00F44283" w:rsidRDefault="00F44283" w:rsidP="000E7981">
            <w:pPr>
              <w:overflowPunct w:val="0"/>
              <w:spacing w:line="214" w:lineRule="exact"/>
              <w:ind w:left="-21"/>
              <w:jc w:val="left"/>
              <w:textAlignment w:val="baseline"/>
              <w:rPr>
                <w:color w:val="000000"/>
                <w:kern w:val="0"/>
              </w:rPr>
            </w:pPr>
          </w:p>
          <w:p w14:paraId="51215281" w14:textId="77777777" w:rsidR="00F44283" w:rsidRDefault="00F44283" w:rsidP="000E7981">
            <w:pPr>
              <w:overflowPunct w:val="0"/>
              <w:spacing w:line="214" w:lineRule="exact"/>
              <w:ind w:left="-21"/>
              <w:jc w:val="left"/>
              <w:textAlignment w:val="baseline"/>
              <w:rPr>
                <w:color w:val="000000"/>
                <w:kern w:val="0"/>
              </w:rPr>
            </w:pPr>
          </w:p>
          <w:p w14:paraId="57165AA9" w14:textId="77777777" w:rsidR="00000941" w:rsidRDefault="00000941" w:rsidP="000E7981">
            <w:pPr>
              <w:overflowPunct w:val="0"/>
              <w:spacing w:line="214" w:lineRule="exact"/>
              <w:ind w:left="-21"/>
              <w:jc w:val="left"/>
              <w:textAlignment w:val="baseline"/>
              <w:rPr>
                <w:color w:val="000000"/>
                <w:kern w:val="0"/>
              </w:rPr>
            </w:pPr>
          </w:p>
          <w:p w14:paraId="291118F0" w14:textId="77777777" w:rsidR="00000941" w:rsidRDefault="00000941" w:rsidP="000E7981">
            <w:pPr>
              <w:overflowPunct w:val="0"/>
              <w:spacing w:line="214" w:lineRule="exact"/>
              <w:ind w:left="-21"/>
              <w:jc w:val="left"/>
              <w:textAlignment w:val="baseline"/>
              <w:rPr>
                <w:color w:val="000000"/>
                <w:kern w:val="0"/>
              </w:rPr>
            </w:pPr>
          </w:p>
          <w:p w14:paraId="0666EE84" w14:textId="77777777" w:rsidR="00F44283" w:rsidRDefault="00F44283" w:rsidP="000E7981">
            <w:pPr>
              <w:overflowPunct w:val="0"/>
              <w:spacing w:line="214" w:lineRule="exact"/>
              <w:ind w:left="-21"/>
              <w:jc w:val="left"/>
              <w:textAlignment w:val="baseline"/>
              <w:rPr>
                <w:color w:val="000000"/>
                <w:kern w:val="0"/>
              </w:rPr>
            </w:pPr>
          </w:p>
          <w:p w14:paraId="35D8F4A7" w14:textId="77777777" w:rsidR="00F44283" w:rsidRDefault="00F44283" w:rsidP="000E7981">
            <w:pPr>
              <w:overflowPunct w:val="0"/>
              <w:spacing w:line="214" w:lineRule="exact"/>
              <w:ind w:left="-21"/>
              <w:jc w:val="left"/>
              <w:textAlignment w:val="baseline"/>
              <w:rPr>
                <w:color w:val="000000"/>
                <w:kern w:val="0"/>
              </w:rPr>
            </w:pPr>
          </w:p>
          <w:p w14:paraId="5F2E7512" w14:textId="77777777" w:rsidR="00F44283" w:rsidRDefault="00F44283" w:rsidP="000E7981">
            <w:pPr>
              <w:overflowPunct w:val="0"/>
              <w:spacing w:line="214" w:lineRule="exact"/>
              <w:ind w:left="-21"/>
              <w:jc w:val="left"/>
              <w:textAlignment w:val="baseline"/>
              <w:rPr>
                <w:color w:val="000000"/>
                <w:kern w:val="0"/>
              </w:rPr>
            </w:pPr>
          </w:p>
          <w:p w14:paraId="144E1B8B" w14:textId="77777777" w:rsidR="00F44283" w:rsidRDefault="00F44283" w:rsidP="000E7981">
            <w:pPr>
              <w:overflowPunct w:val="0"/>
              <w:spacing w:line="214" w:lineRule="exact"/>
              <w:ind w:left="-21"/>
              <w:jc w:val="left"/>
              <w:textAlignment w:val="baseline"/>
              <w:rPr>
                <w:color w:val="000000"/>
                <w:kern w:val="0"/>
              </w:rPr>
            </w:pPr>
          </w:p>
          <w:p w14:paraId="13835B78" w14:textId="77777777" w:rsidR="00F44283" w:rsidRDefault="00F44283" w:rsidP="000E7981">
            <w:pPr>
              <w:overflowPunct w:val="0"/>
              <w:spacing w:line="214" w:lineRule="exact"/>
              <w:jc w:val="left"/>
              <w:textAlignment w:val="baseline"/>
              <w:rPr>
                <w:color w:val="000000"/>
                <w:kern w:val="0"/>
              </w:rPr>
            </w:pPr>
          </w:p>
          <w:p w14:paraId="3158D85F" w14:textId="77777777" w:rsidR="00F44283" w:rsidRDefault="00F44283" w:rsidP="000E7981">
            <w:pPr>
              <w:overflowPunct w:val="0"/>
              <w:spacing w:line="214" w:lineRule="exact"/>
              <w:ind w:left="-21"/>
              <w:jc w:val="left"/>
              <w:textAlignment w:val="baseline"/>
              <w:rPr>
                <w:color w:val="000000"/>
                <w:kern w:val="0"/>
              </w:rPr>
            </w:pPr>
          </w:p>
          <w:p w14:paraId="38717CD1" w14:textId="77777777" w:rsidR="00F44283" w:rsidRDefault="00F44283" w:rsidP="000E7981">
            <w:pPr>
              <w:overflowPunct w:val="0"/>
              <w:spacing w:line="214" w:lineRule="exact"/>
              <w:jc w:val="left"/>
              <w:textAlignment w:val="baseline"/>
              <w:rPr>
                <w:color w:val="000000"/>
                <w:kern w:val="0"/>
              </w:rPr>
            </w:pPr>
          </w:p>
          <w:p w14:paraId="74CE42A0" w14:textId="77777777" w:rsidR="00F44283" w:rsidRDefault="00F44283" w:rsidP="000E7981">
            <w:pPr>
              <w:overflowPunct w:val="0"/>
              <w:spacing w:line="214" w:lineRule="exact"/>
              <w:jc w:val="left"/>
              <w:textAlignment w:val="baseline"/>
              <w:rPr>
                <w:color w:val="000000"/>
                <w:kern w:val="0"/>
              </w:rPr>
            </w:pPr>
          </w:p>
          <w:p w14:paraId="27DEF920" w14:textId="77777777" w:rsidR="00F44283" w:rsidRDefault="00F44283" w:rsidP="000E7981">
            <w:pPr>
              <w:overflowPunct w:val="0"/>
              <w:spacing w:line="214" w:lineRule="exact"/>
              <w:jc w:val="left"/>
              <w:textAlignment w:val="baseline"/>
              <w:rPr>
                <w:color w:val="000000"/>
                <w:kern w:val="0"/>
              </w:rPr>
            </w:pPr>
          </w:p>
          <w:p w14:paraId="300803FD" w14:textId="77777777" w:rsidR="00F44283" w:rsidRDefault="00F44283" w:rsidP="000E7981">
            <w:pPr>
              <w:overflowPunct w:val="0"/>
              <w:spacing w:line="214" w:lineRule="exact"/>
              <w:ind w:left="-21"/>
              <w:jc w:val="left"/>
              <w:textAlignment w:val="baseline"/>
              <w:rPr>
                <w:color w:val="000000"/>
                <w:kern w:val="0"/>
              </w:rPr>
            </w:pPr>
          </w:p>
          <w:p w14:paraId="3E8DBFB3" w14:textId="77777777" w:rsidR="00F44283" w:rsidRDefault="00F44283" w:rsidP="000E7981">
            <w:pPr>
              <w:overflowPunct w:val="0"/>
              <w:spacing w:line="214" w:lineRule="exact"/>
              <w:ind w:leftChars="-4" w:hangingChars="4" w:hanging="8"/>
              <w:jc w:val="left"/>
              <w:textAlignment w:val="baseline"/>
              <w:rPr>
                <w:color w:val="000000"/>
                <w:kern w:val="0"/>
              </w:rPr>
            </w:pPr>
          </w:p>
        </w:tc>
      </w:tr>
    </w:tbl>
    <w:p w14:paraId="21A9BB19" w14:textId="77777777" w:rsidR="00F44283" w:rsidRDefault="00F44283" w:rsidP="00F442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0B61E208" w14:textId="77777777" w:rsidR="00F44283" w:rsidRDefault="00F44283" w:rsidP="00F44283">
      <w:pPr>
        <w:wordWrap w:val="0"/>
        <w:jc w:val="right"/>
        <w:rPr>
          <w:u w:val="single"/>
        </w:rPr>
      </w:pPr>
      <w:r>
        <w:rPr>
          <w:rFonts w:hint="eastAsia"/>
          <w:u w:val="single"/>
        </w:rPr>
        <w:lastRenderedPageBreak/>
        <w:t xml:space="preserve">共同企業体名：　　　　　　　　　　　　　　　　　　　　　　　　　　　　　　　　　　　　　　　　</w:t>
      </w:r>
    </w:p>
    <w:p w14:paraId="4528F4FE" w14:textId="77777777" w:rsidR="00F44283" w:rsidRDefault="00F44283" w:rsidP="00F44283">
      <w:pPr>
        <w:spacing w:line="80" w:lineRule="exact"/>
      </w:pPr>
    </w:p>
    <w:p w14:paraId="4F4B94EE" w14:textId="77777777" w:rsidR="00F44283" w:rsidRDefault="00F44283" w:rsidP="00F442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19D5471" w14:textId="77777777" w:rsidR="00F44283" w:rsidRDefault="00F44283" w:rsidP="00F44283">
      <w:pPr>
        <w:overflowPunct w:val="0"/>
        <w:spacing w:line="80" w:lineRule="exact"/>
        <w:textAlignment w:val="baseline"/>
        <w:rPr>
          <w:color w:val="0000FF"/>
          <w:kern w:val="0"/>
        </w:rPr>
      </w:pPr>
    </w:p>
    <w:p w14:paraId="2BBD2EB2" w14:textId="77777777" w:rsidR="00F44283" w:rsidRDefault="00F44283" w:rsidP="00F44283">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13B52C9F" w14:textId="77777777" w:rsidR="00F44283" w:rsidRDefault="00F44283" w:rsidP="00F44283">
      <w:pPr>
        <w:overflowPunct w:val="0"/>
        <w:spacing w:line="80" w:lineRule="exact"/>
        <w:textAlignment w:val="baseline"/>
        <w:rPr>
          <w:color w:val="000000"/>
          <w:kern w:val="0"/>
        </w:rPr>
      </w:pPr>
    </w:p>
    <w:p w14:paraId="287D8DF4" w14:textId="14B2C1B9" w:rsidR="00F44283" w:rsidRDefault="00F44283" w:rsidP="00F44283">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791C44">
        <w:rPr>
          <w:rFonts w:hint="eastAsia"/>
          <w:kern w:val="0"/>
          <w:szCs w:val="18"/>
        </w:rPr>
        <w:t>Ｒ６防災　徳島県総合情報通信ネットワークシステム衛星系更新工事</w:t>
      </w:r>
    </w:p>
    <w:p w14:paraId="73BB9A56" w14:textId="77777777" w:rsidR="00F44283" w:rsidRDefault="00F44283" w:rsidP="00F442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F44283" w14:paraId="20924C58" w14:textId="77777777" w:rsidTr="000E7981">
        <w:trPr>
          <w:trHeight w:val="469"/>
        </w:trPr>
        <w:tc>
          <w:tcPr>
            <w:tcW w:w="2024" w:type="dxa"/>
            <w:vAlign w:val="center"/>
          </w:tcPr>
          <w:p w14:paraId="7F1CC721" w14:textId="77777777" w:rsidR="00F44283" w:rsidRDefault="00F44283" w:rsidP="000E7981">
            <w:pPr>
              <w:overflowPunct w:val="0"/>
              <w:jc w:val="center"/>
              <w:textAlignment w:val="baseline"/>
              <w:rPr>
                <w:color w:val="000000"/>
                <w:kern w:val="0"/>
              </w:rPr>
            </w:pPr>
            <w:r>
              <w:rPr>
                <w:rFonts w:hint="eastAsia"/>
                <w:color w:val="000000"/>
                <w:kern w:val="0"/>
              </w:rPr>
              <w:t>評　価　項　目</w:t>
            </w:r>
          </w:p>
        </w:tc>
        <w:tc>
          <w:tcPr>
            <w:tcW w:w="7615" w:type="dxa"/>
            <w:vAlign w:val="center"/>
          </w:tcPr>
          <w:p w14:paraId="0E1040CA" w14:textId="2C6C3559" w:rsidR="00F44283" w:rsidRDefault="007A7298" w:rsidP="000E7981">
            <w:pPr>
              <w:overflowPunct w:val="0"/>
              <w:textAlignment w:val="baseline"/>
              <w:rPr>
                <w:color w:val="000000"/>
                <w:kern w:val="0"/>
              </w:rPr>
            </w:pPr>
            <w:r>
              <w:rPr>
                <w:rFonts w:hint="eastAsia"/>
                <w:kern w:val="0"/>
              </w:rPr>
              <w:t>「施工上配慮すべき事項」の適切性</w:t>
            </w:r>
          </w:p>
        </w:tc>
      </w:tr>
    </w:tbl>
    <w:p w14:paraId="27877FF9" w14:textId="77777777" w:rsidR="00F44283" w:rsidRDefault="00F44283" w:rsidP="00F442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44283" w14:paraId="3C49AC9E" w14:textId="77777777" w:rsidTr="000E7981">
        <w:trPr>
          <w:trHeight w:val="411"/>
        </w:trPr>
        <w:tc>
          <w:tcPr>
            <w:tcW w:w="9639" w:type="dxa"/>
            <w:vAlign w:val="center"/>
          </w:tcPr>
          <w:p w14:paraId="1445292F" w14:textId="77777777" w:rsidR="00F44283" w:rsidRDefault="00F44283" w:rsidP="000E7981">
            <w:pPr>
              <w:overflowPunct w:val="0"/>
              <w:ind w:left="-21"/>
              <w:jc w:val="center"/>
              <w:textAlignment w:val="baseline"/>
              <w:rPr>
                <w:color w:val="000000"/>
                <w:kern w:val="0"/>
              </w:rPr>
            </w:pPr>
            <w:r>
              <w:rPr>
                <w:rFonts w:hint="eastAsia"/>
                <w:color w:val="000000"/>
                <w:kern w:val="0"/>
              </w:rPr>
              <w:t>具　体　的　な　施　工　計　画</w:t>
            </w:r>
          </w:p>
        </w:tc>
      </w:tr>
      <w:tr w:rsidR="00F44283" w14:paraId="664F2F22" w14:textId="77777777" w:rsidTr="000E7981">
        <w:trPr>
          <w:trHeight w:val="11015"/>
        </w:trPr>
        <w:tc>
          <w:tcPr>
            <w:tcW w:w="9639" w:type="dxa"/>
          </w:tcPr>
          <w:p w14:paraId="7ABF877C" w14:textId="77777777" w:rsidR="00000941" w:rsidRPr="00654A5B" w:rsidRDefault="00000941" w:rsidP="00000941">
            <w:pPr>
              <w:overflowPunct w:val="0"/>
              <w:spacing w:line="214" w:lineRule="exact"/>
              <w:jc w:val="left"/>
              <w:textAlignment w:val="baseline"/>
              <w:rPr>
                <w:kern w:val="0"/>
              </w:rPr>
            </w:pPr>
            <w:r w:rsidRPr="00654A5B">
              <w:rPr>
                <w:rFonts w:hint="eastAsia"/>
              </w:rPr>
              <w:t>①</w:t>
            </w:r>
            <w:r>
              <w:rPr>
                <w:rFonts w:hint="eastAsia"/>
              </w:rPr>
              <w:t xml:space="preserve"> </w:t>
            </w:r>
            <w:r w:rsidRPr="007A7298">
              <w:rPr>
                <w:rFonts w:hint="eastAsia"/>
              </w:rPr>
              <w:t>資機材の搬出入や運搬時に既設庁舎付帯設備に影響を与えないための留意事項</w:t>
            </w:r>
          </w:p>
          <w:p w14:paraId="6FE01C59" w14:textId="77777777" w:rsidR="00F44283" w:rsidRPr="00000941" w:rsidRDefault="00F44283" w:rsidP="000E7981">
            <w:pPr>
              <w:overflowPunct w:val="0"/>
              <w:spacing w:line="214" w:lineRule="exact"/>
              <w:ind w:left="-23"/>
              <w:jc w:val="left"/>
              <w:textAlignment w:val="baseline"/>
              <w:rPr>
                <w:kern w:val="0"/>
              </w:rPr>
            </w:pPr>
          </w:p>
          <w:p w14:paraId="03AC7E0B" w14:textId="77777777" w:rsidR="00F44283" w:rsidRPr="00267A14" w:rsidRDefault="00F44283" w:rsidP="000E7981">
            <w:pPr>
              <w:overflowPunct w:val="0"/>
              <w:spacing w:line="214" w:lineRule="exact"/>
              <w:ind w:left="-23"/>
              <w:jc w:val="left"/>
              <w:textAlignment w:val="baseline"/>
              <w:rPr>
                <w:color w:val="000000" w:themeColor="text1"/>
                <w:kern w:val="0"/>
              </w:rPr>
            </w:pPr>
          </w:p>
          <w:p w14:paraId="0B6C1B48" w14:textId="77777777" w:rsidR="00F44283" w:rsidRDefault="00F44283" w:rsidP="000E7981">
            <w:pPr>
              <w:overflowPunct w:val="0"/>
              <w:spacing w:line="214" w:lineRule="exact"/>
              <w:ind w:left="-23"/>
              <w:jc w:val="left"/>
              <w:textAlignment w:val="baseline"/>
              <w:rPr>
                <w:color w:val="000000" w:themeColor="text1"/>
                <w:kern w:val="0"/>
              </w:rPr>
            </w:pPr>
          </w:p>
          <w:p w14:paraId="4D5F3DDF" w14:textId="77777777" w:rsidR="00F44283" w:rsidRDefault="00F44283" w:rsidP="000E7981">
            <w:pPr>
              <w:overflowPunct w:val="0"/>
              <w:spacing w:line="214" w:lineRule="exact"/>
              <w:ind w:left="-23"/>
              <w:jc w:val="left"/>
              <w:textAlignment w:val="baseline"/>
              <w:rPr>
                <w:color w:val="000000" w:themeColor="text1"/>
                <w:kern w:val="0"/>
              </w:rPr>
            </w:pPr>
          </w:p>
          <w:p w14:paraId="59D56E00" w14:textId="77777777" w:rsidR="00F44283" w:rsidRDefault="00F44283" w:rsidP="000E7981">
            <w:pPr>
              <w:overflowPunct w:val="0"/>
              <w:spacing w:line="214" w:lineRule="exact"/>
              <w:ind w:left="-23"/>
              <w:jc w:val="left"/>
              <w:textAlignment w:val="baseline"/>
              <w:rPr>
                <w:color w:val="000000" w:themeColor="text1"/>
                <w:kern w:val="0"/>
              </w:rPr>
            </w:pPr>
          </w:p>
          <w:p w14:paraId="6BE9D59B" w14:textId="77777777" w:rsidR="00F44283" w:rsidRDefault="00F44283" w:rsidP="000E7981">
            <w:pPr>
              <w:overflowPunct w:val="0"/>
              <w:spacing w:line="214" w:lineRule="exact"/>
              <w:ind w:left="-23"/>
              <w:jc w:val="left"/>
              <w:textAlignment w:val="baseline"/>
              <w:rPr>
                <w:color w:val="000000" w:themeColor="text1"/>
                <w:kern w:val="0"/>
              </w:rPr>
            </w:pPr>
          </w:p>
          <w:p w14:paraId="04B492D3" w14:textId="77777777" w:rsidR="00F44283" w:rsidRDefault="00F44283" w:rsidP="000E7981">
            <w:pPr>
              <w:overflowPunct w:val="0"/>
              <w:spacing w:line="214" w:lineRule="exact"/>
              <w:ind w:left="-23"/>
              <w:jc w:val="left"/>
              <w:textAlignment w:val="baseline"/>
              <w:rPr>
                <w:color w:val="000000" w:themeColor="text1"/>
                <w:kern w:val="0"/>
              </w:rPr>
            </w:pPr>
          </w:p>
          <w:p w14:paraId="1E715157" w14:textId="77777777" w:rsidR="00F44283" w:rsidRDefault="00F44283" w:rsidP="000E7981">
            <w:pPr>
              <w:overflowPunct w:val="0"/>
              <w:spacing w:line="214" w:lineRule="exact"/>
              <w:ind w:left="-23"/>
              <w:jc w:val="left"/>
              <w:textAlignment w:val="baseline"/>
              <w:rPr>
                <w:color w:val="000000" w:themeColor="text1"/>
                <w:kern w:val="0"/>
              </w:rPr>
            </w:pPr>
          </w:p>
          <w:p w14:paraId="7C4A4248" w14:textId="77777777" w:rsidR="00F44283" w:rsidRDefault="00F44283" w:rsidP="000E7981">
            <w:pPr>
              <w:overflowPunct w:val="0"/>
              <w:spacing w:line="214" w:lineRule="exact"/>
              <w:ind w:left="-23"/>
              <w:jc w:val="left"/>
              <w:textAlignment w:val="baseline"/>
              <w:rPr>
                <w:color w:val="000000" w:themeColor="text1"/>
                <w:kern w:val="0"/>
              </w:rPr>
            </w:pPr>
          </w:p>
          <w:p w14:paraId="47DDAF87" w14:textId="77777777" w:rsidR="00F44283" w:rsidRDefault="00F44283" w:rsidP="000E7981">
            <w:pPr>
              <w:overflowPunct w:val="0"/>
              <w:spacing w:line="214" w:lineRule="exact"/>
              <w:ind w:left="-23"/>
              <w:jc w:val="left"/>
              <w:textAlignment w:val="baseline"/>
              <w:rPr>
                <w:color w:val="000000" w:themeColor="text1"/>
                <w:kern w:val="0"/>
              </w:rPr>
            </w:pPr>
          </w:p>
          <w:p w14:paraId="1EA3B320" w14:textId="77777777" w:rsidR="00F44283" w:rsidRDefault="00F44283" w:rsidP="000E7981">
            <w:pPr>
              <w:overflowPunct w:val="0"/>
              <w:spacing w:line="214" w:lineRule="exact"/>
              <w:ind w:left="-23"/>
              <w:jc w:val="left"/>
              <w:textAlignment w:val="baseline"/>
              <w:rPr>
                <w:color w:val="000000"/>
                <w:kern w:val="0"/>
              </w:rPr>
            </w:pPr>
          </w:p>
          <w:p w14:paraId="16F45101" w14:textId="77777777" w:rsidR="00000941" w:rsidRDefault="00000941" w:rsidP="000E7981">
            <w:pPr>
              <w:overflowPunct w:val="0"/>
              <w:spacing w:line="214" w:lineRule="exact"/>
              <w:ind w:left="-23"/>
              <w:jc w:val="left"/>
              <w:textAlignment w:val="baseline"/>
              <w:rPr>
                <w:color w:val="000000"/>
                <w:kern w:val="0"/>
              </w:rPr>
            </w:pPr>
          </w:p>
          <w:p w14:paraId="2F408EA7" w14:textId="77777777" w:rsidR="00000941" w:rsidRDefault="00000941" w:rsidP="000E7981">
            <w:pPr>
              <w:overflowPunct w:val="0"/>
              <w:spacing w:line="214" w:lineRule="exact"/>
              <w:ind w:left="-23"/>
              <w:jc w:val="left"/>
              <w:textAlignment w:val="baseline"/>
              <w:rPr>
                <w:color w:val="000000"/>
                <w:kern w:val="0"/>
              </w:rPr>
            </w:pPr>
          </w:p>
          <w:p w14:paraId="4AAB3647" w14:textId="77777777" w:rsidR="00000941" w:rsidRDefault="00000941" w:rsidP="000E7981">
            <w:pPr>
              <w:overflowPunct w:val="0"/>
              <w:spacing w:line="214" w:lineRule="exact"/>
              <w:ind w:left="-23"/>
              <w:jc w:val="left"/>
              <w:textAlignment w:val="baseline"/>
              <w:rPr>
                <w:color w:val="000000"/>
                <w:kern w:val="0"/>
              </w:rPr>
            </w:pPr>
          </w:p>
          <w:p w14:paraId="43108A4C" w14:textId="77777777" w:rsidR="00000941" w:rsidRDefault="00000941" w:rsidP="000E7981">
            <w:pPr>
              <w:overflowPunct w:val="0"/>
              <w:spacing w:line="214" w:lineRule="exact"/>
              <w:ind w:left="-23"/>
              <w:jc w:val="left"/>
              <w:textAlignment w:val="baseline"/>
              <w:rPr>
                <w:color w:val="000000"/>
                <w:kern w:val="0"/>
              </w:rPr>
            </w:pPr>
          </w:p>
          <w:p w14:paraId="5E2F2397" w14:textId="77777777" w:rsidR="00000941" w:rsidRDefault="00000941" w:rsidP="000E7981">
            <w:pPr>
              <w:overflowPunct w:val="0"/>
              <w:spacing w:line="214" w:lineRule="exact"/>
              <w:ind w:left="-23"/>
              <w:jc w:val="left"/>
              <w:textAlignment w:val="baseline"/>
              <w:rPr>
                <w:color w:val="000000"/>
                <w:kern w:val="0"/>
              </w:rPr>
            </w:pPr>
          </w:p>
          <w:p w14:paraId="175F5295" w14:textId="77777777" w:rsidR="00000941" w:rsidRDefault="00000941" w:rsidP="000E7981">
            <w:pPr>
              <w:overflowPunct w:val="0"/>
              <w:spacing w:line="214" w:lineRule="exact"/>
              <w:ind w:left="-23"/>
              <w:jc w:val="left"/>
              <w:textAlignment w:val="baseline"/>
              <w:rPr>
                <w:color w:val="000000"/>
                <w:kern w:val="0"/>
              </w:rPr>
            </w:pPr>
          </w:p>
          <w:p w14:paraId="114EB8BA" w14:textId="77777777" w:rsidR="00000941" w:rsidRDefault="00000941" w:rsidP="000E7981">
            <w:pPr>
              <w:overflowPunct w:val="0"/>
              <w:spacing w:line="214" w:lineRule="exact"/>
              <w:ind w:left="-23"/>
              <w:jc w:val="left"/>
              <w:textAlignment w:val="baseline"/>
              <w:rPr>
                <w:color w:val="000000"/>
                <w:kern w:val="0"/>
              </w:rPr>
            </w:pPr>
          </w:p>
          <w:p w14:paraId="79F70C08" w14:textId="77777777" w:rsidR="00000941" w:rsidRDefault="00000941" w:rsidP="000E7981">
            <w:pPr>
              <w:overflowPunct w:val="0"/>
              <w:spacing w:line="214" w:lineRule="exact"/>
              <w:ind w:left="-23"/>
              <w:jc w:val="left"/>
              <w:textAlignment w:val="baseline"/>
              <w:rPr>
                <w:color w:val="000000"/>
                <w:kern w:val="0"/>
              </w:rPr>
            </w:pPr>
          </w:p>
          <w:p w14:paraId="091B8761" w14:textId="77777777" w:rsidR="00F44283" w:rsidRDefault="00F44283" w:rsidP="000E7981">
            <w:pPr>
              <w:overflowPunct w:val="0"/>
              <w:spacing w:line="214" w:lineRule="exact"/>
              <w:ind w:left="-23"/>
              <w:jc w:val="left"/>
              <w:textAlignment w:val="baseline"/>
              <w:rPr>
                <w:color w:val="000000"/>
                <w:kern w:val="0"/>
              </w:rPr>
            </w:pPr>
          </w:p>
          <w:p w14:paraId="002542EC" w14:textId="77777777" w:rsidR="00F44283" w:rsidRDefault="00F44283" w:rsidP="000E7981">
            <w:pPr>
              <w:overflowPunct w:val="0"/>
              <w:spacing w:line="214" w:lineRule="exact"/>
              <w:ind w:left="-23"/>
              <w:jc w:val="left"/>
              <w:textAlignment w:val="baseline"/>
              <w:rPr>
                <w:color w:val="000000"/>
                <w:kern w:val="0"/>
              </w:rPr>
            </w:pPr>
          </w:p>
          <w:p w14:paraId="3085116E" w14:textId="77777777" w:rsidR="00F44283" w:rsidRDefault="00F44283" w:rsidP="000E7981">
            <w:pPr>
              <w:overflowPunct w:val="0"/>
              <w:spacing w:line="214" w:lineRule="exact"/>
              <w:ind w:left="-23"/>
              <w:jc w:val="left"/>
              <w:textAlignment w:val="baseline"/>
              <w:rPr>
                <w:color w:val="000000"/>
                <w:kern w:val="0"/>
              </w:rPr>
            </w:pPr>
          </w:p>
          <w:p w14:paraId="7BFA7D8E" w14:textId="77777777" w:rsidR="00F44283" w:rsidRDefault="00F44283" w:rsidP="000E7981">
            <w:pPr>
              <w:overflowPunct w:val="0"/>
              <w:spacing w:line="214" w:lineRule="exact"/>
              <w:ind w:left="-23"/>
              <w:jc w:val="left"/>
              <w:textAlignment w:val="baseline"/>
              <w:rPr>
                <w:color w:val="000000"/>
                <w:kern w:val="0"/>
              </w:rPr>
            </w:pPr>
          </w:p>
          <w:p w14:paraId="53AF9B95" w14:textId="77777777" w:rsidR="00F44283" w:rsidRDefault="00F44283" w:rsidP="000E7981">
            <w:pPr>
              <w:overflowPunct w:val="0"/>
              <w:spacing w:line="214" w:lineRule="exact"/>
              <w:ind w:left="-23"/>
              <w:jc w:val="left"/>
              <w:textAlignment w:val="baseline"/>
              <w:rPr>
                <w:color w:val="000000"/>
                <w:kern w:val="0"/>
              </w:rPr>
            </w:pPr>
          </w:p>
          <w:p w14:paraId="12F08BA8" w14:textId="77777777" w:rsidR="00F44283" w:rsidRDefault="00F44283" w:rsidP="000E7981">
            <w:pPr>
              <w:overflowPunct w:val="0"/>
              <w:spacing w:line="214" w:lineRule="exact"/>
              <w:ind w:left="-23"/>
              <w:jc w:val="left"/>
              <w:textAlignment w:val="baseline"/>
              <w:rPr>
                <w:color w:val="000000"/>
                <w:kern w:val="0"/>
              </w:rPr>
            </w:pPr>
          </w:p>
          <w:p w14:paraId="43DAD62A" w14:textId="539E051F" w:rsidR="00F44283" w:rsidRDefault="00000941" w:rsidP="000E7981">
            <w:pPr>
              <w:overflowPunct w:val="0"/>
              <w:spacing w:line="214" w:lineRule="exact"/>
              <w:jc w:val="left"/>
              <w:textAlignment w:val="baseline"/>
              <w:rPr>
                <w:kern w:val="0"/>
              </w:rPr>
            </w:pPr>
            <w:r>
              <w:rPr>
                <w:rFonts w:hint="eastAsia"/>
                <w:kern w:val="0"/>
              </w:rPr>
              <w:t>②</w:t>
            </w:r>
            <w:r>
              <w:rPr>
                <w:rFonts w:hint="eastAsia"/>
                <w:kern w:val="0"/>
              </w:rPr>
              <w:t xml:space="preserve"> </w:t>
            </w:r>
            <w:r w:rsidRPr="007A7298">
              <w:rPr>
                <w:rFonts w:hint="eastAsia"/>
                <w:kern w:val="0"/>
              </w:rPr>
              <w:t>作業者の安全確保の方法</w:t>
            </w:r>
          </w:p>
          <w:p w14:paraId="3D56D430" w14:textId="77777777" w:rsidR="00F44283" w:rsidRPr="009E6349" w:rsidRDefault="00F44283" w:rsidP="000E7981">
            <w:pPr>
              <w:overflowPunct w:val="0"/>
              <w:spacing w:line="214" w:lineRule="exact"/>
              <w:ind w:left="-23"/>
              <w:jc w:val="left"/>
              <w:textAlignment w:val="baseline"/>
              <w:rPr>
                <w:color w:val="000000"/>
                <w:kern w:val="0"/>
              </w:rPr>
            </w:pPr>
          </w:p>
          <w:p w14:paraId="4717017D" w14:textId="77777777" w:rsidR="00F44283" w:rsidRDefault="00F44283" w:rsidP="000E7981">
            <w:pPr>
              <w:overflowPunct w:val="0"/>
              <w:spacing w:line="214" w:lineRule="exact"/>
              <w:ind w:left="-23"/>
              <w:jc w:val="left"/>
              <w:textAlignment w:val="baseline"/>
              <w:rPr>
                <w:color w:val="000000"/>
                <w:kern w:val="0"/>
              </w:rPr>
            </w:pPr>
          </w:p>
          <w:p w14:paraId="58A10042" w14:textId="77777777" w:rsidR="00F44283" w:rsidRDefault="00F44283" w:rsidP="000E7981">
            <w:pPr>
              <w:overflowPunct w:val="0"/>
              <w:spacing w:line="214" w:lineRule="exact"/>
              <w:ind w:left="-23"/>
              <w:jc w:val="left"/>
              <w:textAlignment w:val="baseline"/>
              <w:rPr>
                <w:color w:val="000000"/>
                <w:kern w:val="0"/>
              </w:rPr>
            </w:pPr>
          </w:p>
          <w:p w14:paraId="3393DABD" w14:textId="77777777" w:rsidR="00F44283" w:rsidRDefault="00F44283" w:rsidP="000E7981">
            <w:pPr>
              <w:overflowPunct w:val="0"/>
              <w:spacing w:line="214" w:lineRule="exact"/>
              <w:ind w:left="-23"/>
              <w:jc w:val="left"/>
              <w:textAlignment w:val="baseline"/>
              <w:rPr>
                <w:color w:val="000000"/>
                <w:kern w:val="0"/>
              </w:rPr>
            </w:pPr>
          </w:p>
          <w:p w14:paraId="4A3B5AAD" w14:textId="77777777" w:rsidR="00F44283" w:rsidRDefault="00F44283" w:rsidP="000E7981">
            <w:pPr>
              <w:overflowPunct w:val="0"/>
              <w:spacing w:line="214" w:lineRule="exact"/>
              <w:ind w:left="-21"/>
              <w:jc w:val="left"/>
              <w:textAlignment w:val="baseline"/>
              <w:rPr>
                <w:color w:val="000000"/>
                <w:kern w:val="0"/>
              </w:rPr>
            </w:pPr>
          </w:p>
          <w:p w14:paraId="62128CC4" w14:textId="77777777" w:rsidR="00F44283" w:rsidRDefault="00F44283" w:rsidP="000E7981">
            <w:pPr>
              <w:overflowPunct w:val="0"/>
              <w:spacing w:line="214" w:lineRule="exact"/>
              <w:ind w:left="-21"/>
              <w:jc w:val="left"/>
              <w:textAlignment w:val="baseline"/>
              <w:rPr>
                <w:color w:val="000000"/>
                <w:kern w:val="0"/>
              </w:rPr>
            </w:pPr>
          </w:p>
          <w:p w14:paraId="7CAF26F2" w14:textId="77777777" w:rsidR="00F44283" w:rsidRDefault="00F44283" w:rsidP="000E7981">
            <w:pPr>
              <w:overflowPunct w:val="0"/>
              <w:spacing w:line="214" w:lineRule="exact"/>
              <w:ind w:left="-21"/>
              <w:jc w:val="left"/>
              <w:textAlignment w:val="baseline"/>
              <w:rPr>
                <w:color w:val="000000"/>
                <w:kern w:val="0"/>
              </w:rPr>
            </w:pPr>
          </w:p>
          <w:p w14:paraId="667619C2" w14:textId="77777777" w:rsidR="00F44283" w:rsidRDefault="00F44283" w:rsidP="000E7981">
            <w:pPr>
              <w:overflowPunct w:val="0"/>
              <w:spacing w:line="214" w:lineRule="exact"/>
              <w:ind w:left="-21"/>
              <w:jc w:val="left"/>
              <w:textAlignment w:val="baseline"/>
              <w:rPr>
                <w:color w:val="000000"/>
                <w:kern w:val="0"/>
              </w:rPr>
            </w:pPr>
          </w:p>
          <w:p w14:paraId="5BC70D74" w14:textId="77777777" w:rsidR="00F44283" w:rsidRDefault="00F44283" w:rsidP="000E7981">
            <w:pPr>
              <w:overflowPunct w:val="0"/>
              <w:spacing w:line="214" w:lineRule="exact"/>
              <w:ind w:left="-21"/>
              <w:jc w:val="left"/>
              <w:textAlignment w:val="baseline"/>
              <w:rPr>
                <w:color w:val="000000"/>
                <w:kern w:val="0"/>
              </w:rPr>
            </w:pPr>
          </w:p>
          <w:p w14:paraId="7E5BFD25" w14:textId="77777777" w:rsidR="00F44283" w:rsidRDefault="00F44283" w:rsidP="000E7981">
            <w:pPr>
              <w:overflowPunct w:val="0"/>
              <w:spacing w:line="214" w:lineRule="exact"/>
              <w:ind w:left="-21"/>
              <w:jc w:val="left"/>
              <w:textAlignment w:val="baseline"/>
              <w:rPr>
                <w:color w:val="000000"/>
                <w:kern w:val="0"/>
              </w:rPr>
            </w:pPr>
          </w:p>
          <w:p w14:paraId="2A0B64C3" w14:textId="77777777" w:rsidR="00F44283" w:rsidRDefault="00F44283" w:rsidP="000E7981">
            <w:pPr>
              <w:overflowPunct w:val="0"/>
              <w:spacing w:line="214" w:lineRule="exact"/>
              <w:ind w:left="-21"/>
              <w:jc w:val="left"/>
              <w:textAlignment w:val="baseline"/>
              <w:rPr>
                <w:color w:val="000000"/>
                <w:kern w:val="0"/>
              </w:rPr>
            </w:pPr>
          </w:p>
          <w:p w14:paraId="12254B1C" w14:textId="77777777" w:rsidR="00F44283" w:rsidRDefault="00F44283" w:rsidP="000E7981">
            <w:pPr>
              <w:overflowPunct w:val="0"/>
              <w:spacing w:line="214" w:lineRule="exact"/>
              <w:ind w:left="-21"/>
              <w:jc w:val="left"/>
              <w:textAlignment w:val="baseline"/>
              <w:rPr>
                <w:color w:val="000000"/>
                <w:kern w:val="0"/>
              </w:rPr>
            </w:pPr>
          </w:p>
          <w:p w14:paraId="3BBF227A" w14:textId="77777777" w:rsidR="00F44283" w:rsidRDefault="00F44283" w:rsidP="000E7981">
            <w:pPr>
              <w:overflowPunct w:val="0"/>
              <w:spacing w:line="214" w:lineRule="exact"/>
              <w:ind w:left="-21"/>
              <w:jc w:val="left"/>
              <w:textAlignment w:val="baseline"/>
              <w:rPr>
                <w:color w:val="000000"/>
                <w:kern w:val="0"/>
              </w:rPr>
            </w:pPr>
          </w:p>
          <w:p w14:paraId="2E9A69BA" w14:textId="77777777" w:rsidR="00F44283" w:rsidRDefault="00F44283" w:rsidP="000E7981">
            <w:pPr>
              <w:overflowPunct w:val="0"/>
              <w:spacing w:line="214" w:lineRule="exact"/>
              <w:ind w:left="-21"/>
              <w:jc w:val="left"/>
              <w:textAlignment w:val="baseline"/>
              <w:rPr>
                <w:color w:val="000000"/>
                <w:kern w:val="0"/>
              </w:rPr>
            </w:pPr>
          </w:p>
          <w:p w14:paraId="74D6E261" w14:textId="77777777" w:rsidR="00F44283" w:rsidRDefault="00F44283" w:rsidP="000E7981">
            <w:pPr>
              <w:overflowPunct w:val="0"/>
              <w:spacing w:line="214" w:lineRule="exact"/>
              <w:ind w:left="-21"/>
              <w:jc w:val="left"/>
              <w:textAlignment w:val="baseline"/>
              <w:rPr>
                <w:color w:val="000000"/>
                <w:kern w:val="0"/>
              </w:rPr>
            </w:pPr>
          </w:p>
          <w:p w14:paraId="40000838" w14:textId="77777777" w:rsidR="00F44283" w:rsidRDefault="00F44283" w:rsidP="000E7981">
            <w:pPr>
              <w:overflowPunct w:val="0"/>
              <w:spacing w:line="214" w:lineRule="exact"/>
              <w:jc w:val="left"/>
              <w:textAlignment w:val="baseline"/>
              <w:rPr>
                <w:color w:val="000000"/>
                <w:kern w:val="0"/>
              </w:rPr>
            </w:pPr>
          </w:p>
          <w:p w14:paraId="5C482EF3" w14:textId="77777777" w:rsidR="00F44283" w:rsidRDefault="00F44283" w:rsidP="000E7981">
            <w:pPr>
              <w:overflowPunct w:val="0"/>
              <w:spacing w:line="214" w:lineRule="exact"/>
              <w:jc w:val="left"/>
              <w:textAlignment w:val="baseline"/>
              <w:rPr>
                <w:color w:val="000000"/>
                <w:kern w:val="0"/>
              </w:rPr>
            </w:pPr>
          </w:p>
          <w:p w14:paraId="583DFB9D" w14:textId="77777777" w:rsidR="00F44283" w:rsidRDefault="00F44283" w:rsidP="000E7981">
            <w:pPr>
              <w:overflowPunct w:val="0"/>
              <w:spacing w:line="214" w:lineRule="exact"/>
              <w:jc w:val="left"/>
              <w:textAlignment w:val="baseline"/>
              <w:rPr>
                <w:color w:val="000000"/>
                <w:kern w:val="0"/>
              </w:rPr>
            </w:pPr>
          </w:p>
          <w:p w14:paraId="5CEA9FFB" w14:textId="77777777" w:rsidR="00F44283" w:rsidRDefault="00F44283" w:rsidP="000E7981">
            <w:pPr>
              <w:overflowPunct w:val="0"/>
              <w:spacing w:line="214" w:lineRule="exact"/>
              <w:jc w:val="left"/>
              <w:textAlignment w:val="baseline"/>
              <w:rPr>
                <w:color w:val="000000"/>
                <w:kern w:val="0"/>
              </w:rPr>
            </w:pPr>
          </w:p>
          <w:p w14:paraId="30085A3E" w14:textId="77777777" w:rsidR="00F44283" w:rsidRDefault="00F44283" w:rsidP="000E7981">
            <w:pPr>
              <w:overflowPunct w:val="0"/>
              <w:spacing w:line="214" w:lineRule="exact"/>
              <w:jc w:val="left"/>
              <w:textAlignment w:val="baseline"/>
              <w:rPr>
                <w:color w:val="000000"/>
                <w:kern w:val="0"/>
              </w:rPr>
            </w:pPr>
          </w:p>
          <w:p w14:paraId="4B7AD23E" w14:textId="77777777" w:rsidR="00F44283" w:rsidRDefault="00F44283" w:rsidP="000E7981">
            <w:pPr>
              <w:overflowPunct w:val="0"/>
              <w:spacing w:line="214" w:lineRule="exact"/>
              <w:jc w:val="left"/>
              <w:textAlignment w:val="baseline"/>
              <w:rPr>
                <w:color w:val="000000"/>
                <w:kern w:val="0"/>
              </w:rPr>
            </w:pPr>
          </w:p>
          <w:p w14:paraId="41E06692" w14:textId="77777777" w:rsidR="00F44283" w:rsidRDefault="00F44283" w:rsidP="000E7981">
            <w:pPr>
              <w:overflowPunct w:val="0"/>
              <w:spacing w:line="214" w:lineRule="exact"/>
              <w:jc w:val="left"/>
              <w:textAlignment w:val="baseline"/>
              <w:rPr>
                <w:color w:val="000000"/>
                <w:kern w:val="0"/>
              </w:rPr>
            </w:pPr>
          </w:p>
          <w:p w14:paraId="58CBC4E8" w14:textId="77777777" w:rsidR="00F44283" w:rsidRDefault="00F44283" w:rsidP="000E7981">
            <w:pPr>
              <w:overflowPunct w:val="0"/>
              <w:spacing w:line="214" w:lineRule="exact"/>
              <w:jc w:val="left"/>
              <w:textAlignment w:val="baseline"/>
              <w:rPr>
                <w:color w:val="000000"/>
                <w:kern w:val="0"/>
              </w:rPr>
            </w:pPr>
          </w:p>
          <w:p w14:paraId="1C4DD844" w14:textId="77777777" w:rsidR="00F44283" w:rsidRDefault="00F44283" w:rsidP="000E7981">
            <w:pPr>
              <w:overflowPunct w:val="0"/>
              <w:spacing w:line="214" w:lineRule="exact"/>
              <w:jc w:val="left"/>
              <w:textAlignment w:val="baseline"/>
              <w:rPr>
                <w:color w:val="000000"/>
                <w:kern w:val="0"/>
              </w:rPr>
            </w:pPr>
          </w:p>
          <w:p w14:paraId="716E7653" w14:textId="77777777" w:rsidR="00F44283" w:rsidRDefault="00F44283" w:rsidP="000E7981">
            <w:pPr>
              <w:overflowPunct w:val="0"/>
              <w:spacing w:line="214" w:lineRule="exact"/>
              <w:jc w:val="left"/>
              <w:textAlignment w:val="baseline"/>
              <w:rPr>
                <w:color w:val="000000"/>
                <w:kern w:val="0"/>
              </w:rPr>
            </w:pPr>
          </w:p>
          <w:p w14:paraId="35BE5540" w14:textId="77777777" w:rsidR="00F44283" w:rsidRDefault="00F44283" w:rsidP="000E7981">
            <w:pPr>
              <w:overflowPunct w:val="0"/>
              <w:spacing w:line="214" w:lineRule="exact"/>
              <w:jc w:val="left"/>
              <w:textAlignment w:val="baseline"/>
              <w:rPr>
                <w:color w:val="000000"/>
                <w:kern w:val="0"/>
              </w:rPr>
            </w:pPr>
          </w:p>
          <w:p w14:paraId="61D93EE8" w14:textId="77777777" w:rsidR="00F44283" w:rsidRDefault="00F44283" w:rsidP="000E7981">
            <w:pPr>
              <w:overflowPunct w:val="0"/>
              <w:spacing w:line="214" w:lineRule="exact"/>
              <w:jc w:val="left"/>
              <w:textAlignment w:val="baseline"/>
              <w:rPr>
                <w:color w:val="000000"/>
                <w:kern w:val="0"/>
              </w:rPr>
            </w:pPr>
          </w:p>
        </w:tc>
      </w:tr>
    </w:tbl>
    <w:p w14:paraId="06D017ED" w14:textId="77777777" w:rsidR="00F44283" w:rsidRDefault="00F44283" w:rsidP="00F442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1A690A6" w14:textId="77777777" w:rsidR="003A5901" w:rsidRDefault="00B154F5">
      <w:pPr>
        <w:ind w:firstLineChars="100" w:firstLine="300"/>
        <w:jc w:val="center"/>
        <w:rPr>
          <w:sz w:val="30"/>
        </w:rPr>
      </w:pPr>
      <w:r>
        <w:rPr>
          <w:rFonts w:ascii="ＭＳ ゴシック" w:eastAsia="ＭＳ ゴシック" w:hAnsi="ＭＳ ゴシック" w:hint="eastAsia"/>
          <w:sz w:val="30"/>
        </w:rPr>
        <w:lastRenderedPageBreak/>
        <w:t>＜記述上の留意点＞</w:t>
      </w:r>
    </w:p>
    <w:p w14:paraId="0E07ECDA" w14:textId="77777777" w:rsidR="003A5901" w:rsidRDefault="00467871">
      <w:pPr>
        <w:wordWrap w:val="0"/>
        <w:jc w:val="right"/>
        <w:rPr>
          <w:u w:val="single"/>
        </w:rPr>
      </w:pPr>
      <w:r>
        <w:rPr>
          <w:rFonts w:hint="eastAsia"/>
          <w:u w:val="single"/>
        </w:rPr>
        <w:t>共同企業体名</w:t>
      </w:r>
      <w:r w:rsidR="00B154F5">
        <w:rPr>
          <w:rFonts w:hint="eastAsia"/>
          <w:u w:val="single"/>
        </w:rPr>
        <w:t xml:space="preserve">：　</w:t>
      </w:r>
      <w:r>
        <w:rPr>
          <w:rFonts w:hint="eastAsia"/>
          <w:u w:val="single"/>
        </w:rPr>
        <w:t xml:space="preserve">　　　　　　　　　　　　　　　　　　　　　　　　　　　　　　</w:t>
      </w:r>
      <w:r w:rsidR="00B154F5">
        <w:rPr>
          <w:rFonts w:hint="eastAsia"/>
          <w:u w:val="single"/>
        </w:rPr>
        <w:t xml:space="preserve">　　　　　　　　　</w:t>
      </w:r>
    </w:p>
    <w:p w14:paraId="611611AE" w14:textId="77777777" w:rsidR="003A5901" w:rsidRDefault="003A5901">
      <w:pPr>
        <w:spacing w:line="80" w:lineRule="exact"/>
      </w:pPr>
    </w:p>
    <w:p w14:paraId="26B119AD" w14:textId="77777777" w:rsidR="003A5901" w:rsidRDefault="00B154F5">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7332D70A" w14:textId="77777777" w:rsidR="003A5901" w:rsidRDefault="003A5901">
      <w:pPr>
        <w:overflowPunct w:val="0"/>
        <w:spacing w:line="80" w:lineRule="exact"/>
        <w:textAlignment w:val="baseline"/>
        <w:rPr>
          <w:color w:val="0000FF"/>
          <w:kern w:val="0"/>
        </w:rPr>
      </w:pPr>
    </w:p>
    <w:p w14:paraId="007088A2" w14:textId="3C553AAD" w:rsidR="003A5901" w:rsidRDefault="00B154F5">
      <w:pPr>
        <w:overflowPunct w:val="0"/>
        <w:ind w:firstLineChars="100" w:firstLine="210"/>
        <w:textAlignment w:val="baseline"/>
        <w:rPr>
          <w:color w:val="000000"/>
          <w:kern w:val="0"/>
        </w:rPr>
      </w:pPr>
      <w:r>
        <w:rPr>
          <w:rFonts w:hint="eastAsia"/>
          <w:color w:val="000000"/>
          <w:kern w:val="0"/>
        </w:rPr>
        <w:t>次の工事について</w:t>
      </w:r>
      <w:r w:rsidR="00446F99">
        <w:rPr>
          <w:rFonts w:hint="eastAsia"/>
          <w:color w:val="000000"/>
          <w:kern w:val="0"/>
        </w:rPr>
        <w:t>、</w:t>
      </w:r>
      <w:r>
        <w:rPr>
          <w:rFonts w:hint="eastAsia"/>
          <w:color w:val="000000"/>
          <w:kern w:val="0"/>
        </w:rPr>
        <w:t>この申請書の内容と同等又は同等以上の施工を行うことを誓約し</w:t>
      </w:r>
      <w:r w:rsidR="00446F99">
        <w:rPr>
          <w:rFonts w:hint="eastAsia"/>
          <w:color w:val="000000"/>
          <w:kern w:val="0"/>
        </w:rPr>
        <w:t>、</w:t>
      </w:r>
      <w:r>
        <w:rPr>
          <w:rFonts w:hint="eastAsia"/>
          <w:color w:val="000000"/>
          <w:kern w:val="0"/>
        </w:rPr>
        <w:t>申請します。</w:t>
      </w:r>
    </w:p>
    <w:p w14:paraId="783654D6" w14:textId="77777777" w:rsidR="003A5901" w:rsidRDefault="003A5901">
      <w:pPr>
        <w:overflowPunct w:val="0"/>
        <w:spacing w:line="80" w:lineRule="exact"/>
        <w:textAlignment w:val="baseline"/>
        <w:rPr>
          <w:color w:val="000000"/>
          <w:kern w:val="0"/>
        </w:rPr>
      </w:pPr>
    </w:p>
    <w:p w14:paraId="57619977" w14:textId="77777777" w:rsidR="003A5901" w:rsidRDefault="00B154F5">
      <w:pPr>
        <w:overflowPunct w:val="0"/>
        <w:spacing w:line="200" w:lineRule="exact"/>
        <w:textAlignment w:val="baseline"/>
        <w:rPr>
          <w:color w:val="000000" w:themeColor="text1"/>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themeColor="text1"/>
          <w:kern w:val="0"/>
        </w:rPr>
        <w:t xml:space="preserve"> </w:t>
      </w:r>
      <w:r w:rsidRPr="00467871">
        <w:rPr>
          <w:rFonts w:hint="eastAsia"/>
          <w:color w:val="FF0000"/>
          <w:kern w:val="0"/>
          <w:sz w:val="22"/>
        </w:rPr>
        <w:t>○○</w:t>
      </w:r>
      <w:r w:rsidR="00467871" w:rsidRPr="00467871">
        <w:rPr>
          <w:rFonts w:hint="eastAsia"/>
          <w:color w:val="FF0000"/>
          <w:kern w:val="0"/>
          <w:sz w:val="22"/>
        </w:rPr>
        <w:t>○</w:t>
      </w:r>
      <w:r w:rsidRPr="00467871">
        <w:rPr>
          <w:rFonts w:hint="eastAsia"/>
          <w:color w:val="FF0000"/>
          <w:kern w:val="0"/>
          <w:sz w:val="22"/>
        </w:rPr>
        <w:t>○○○○○工事　　←※工事名が間違っていないか確認を！</w:t>
      </w:r>
    </w:p>
    <w:p w14:paraId="56495C0C"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5503E0D6" w14:textId="77777777">
        <w:trPr>
          <w:trHeight w:val="469"/>
        </w:trPr>
        <w:tc>
          <w:tcPr>
            <w:tcW w:w="2024" w:type="dxa"/>
            <w:vAlign w:val="center"/>
          </w:tcPr>
          <w:p w14:paraId="575D0ED3" w14:textId="77777777" w:rsidR="003A5901" w:rsidRDefault="00B154F5">
            <w:pPr>
              <w:overflowPunct w:val="0"/>
              <w:jc w:val="center"/>
              <w:textAlignment w:val="baseline"/>
              <w:rPr>
                <w:color w:val="000000"/>
                <w:kern w:val="0"/>
              </w:rPr>
            </w:pPr>
            <w:r>
              <w:rPr>
                <w:rFonts w:hint="eastAsia"/>
                <w:color w:val="000000"/>
                <w:kern w:val="0"/>
              </w:rPr>
              <w:t>評　価　項　目</w:t>
            </w:r>
          </w:p>
        </w:tc>
        <w:tc>
          <w:tcPr>
            <w:tcW w:w="7615" w:type="dxa"/>
            <w:vAlign w:val="center"/>
          </w:tcPr>
          <w:p w14:paraId="280EA605" w14:textId="77777777" w:rsidR="003A5901" w:rsidRDefault="00467871">
            <w:pPr>
              <w:overflowPunct w:val="0"/>
              <w:textAlignment w:val="baseline"/>
              <w:rPr>
                <w:color w:val="000000"/>
                <w:kern w:val="0"/>
              </w:rPr>
            </w:pPr>
            <w:r>
              <w:rPr>
                <w:rFonts w:hint="eastAsia"/>
                <w:color w:val="000000"/>
                <w:kern w:val="0"/>
              </w:rPr>
              <w:t>「○○○○</w:t>
            </w:r>
            <w:r w:rsidR="00B154F5">
              <w:rPr>
                <w:rFonts w:hint="eastAsia"/>
                <w:color w:val="000000"/>
                <w:kern w:val="0"/>
              </w:rPr>
              <w:t>」の</w:t>
            </w:r>
            <w:r>
              <w:rPr>
                <w:rFonts w:hint="eastAsia"/>
                <w:color w:val="000000"/>
                <w:kern w:val="0"/>
              </w:rPr>
              <w:t>適切性</w:t>
            </w:r>
          </w:p>
        </w:tc>
      </w:tr>
    </w:tbl>
    <w:p w14:paraId="10D5557A"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2F937F6E" w14:textId="77777777">
        <w:trPr>
          <w:trHeight w:val="411"/>
        </w:trPr>
        <w:tc>
          <w:tcPr>
            <w:tcW w:w="9639" w:type="dxa"/>
            <w:vAlign w:val="center"/>
          </w:tcPr>
          <w:p w14:paraId="633CD3BA" w14:textId="77777777" w:rsidR="003A5901" w:rsidRDefault="00B154F5">
            <w:pPr>
              <w:overflowPunct w:val="0"/>
              <w:ind w:left="-21"/>
              <w:jc w:val="center"/>
              <w:textAlignment w:val="baseline"/>
              <w:rPr>
                <w:color w:val="000000"/>
                <w:kern w:val="0"/>
              </w:rPr>
            </w:pPr>
            <w:r>
              <w:rPr>
                <w:rFonts w:hint="eastAsia"/>
                <w:color w:val="000000"/>
                <w:kern w:val="0"/>
              </w:rPr>
              <w:t>具　体　的　な　施　工　計　画</w:t>
            </w:r>
          </w:p>
        </w:tc>
      </w:tr>
      <w:tr w:rsidR="003A5901" w14:paraId="58FD548F" w14:textId="77777777">
        <w:trPr>
          <w:trHeight w:val="11015"/>
        </w:trPr>
        <w:tc>
          <w:tcPr>
            <w:tcW w:w="9639" w:type="dxa"/>
          </w:tcPr>
          <w:p w14:paraId="488C7846" w14:textId="6EDE3E56" w:rsidR="003A5901" w:rsidRDefault="00B154F5">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14:anchorId="2324673E" wp14:editId="46996CE5">
                      <wp:simplePos x="0" y="0"/>
                      <wp:positionH relativeFrom="column">
                        <wp:posOffset>5646420</wp:posOffset>
                      </wp:positionH>
                      <wp:positionV relativeFrom="paragraph">
                        <wp:posOffset>6350</wp:posOffset>
                      </wp:positionV>
                      <wp:extent cx="0" cy="7077075"/>
                      <wp:effectExtent l="45720" t="0" r="74930" b="8255"/>
                      <wp:wrapNone/>
                      <wp:docPr id="1026" name="直線矢印コネクタ 2"/>
                      <wp:cNvGraphicFramePr/>
                      <a:graphic xmlns:a="http://schemas.openxmlformats.org/drawingml/2006/main">
                        <a:graphicData uri="http://schemas.microsoft.com/office/word/2010/wordprocessingShape">
                          <wps:wsp>
                            <wps:cNvCnPr/>
                            <wps:spPr>
                              <a:xfrm>
                                <a:off x="0" y="0"/>
                                <a:ext cx="0" cy="7077075"/>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2" style="margin-top:0.5pt;mso-position-vertical-relative:text;mso-position-horizontal-relative:text;position:absolute;height:557.25pt;width:0pt;margin-left:444.6pt;z-index:3;" o:spid="_x0000_s1026" o:allowincell="t" o:allowoverlap="t" filled="f" stroked="t" strokecolor="#000000" strokeweight="0.25pt" o:spt="32" type="#_x0000_t32">
                      <v:fill/>
                      <v:stroke filltype="solid" startarrow="open" endarrow="open"/>
                      <v:imagedata o:title=""/>
                      <w10:wrap type="none" anchorx="text" anchory="text"/>
                    </v:shape>
                  </w:pict>
                </mc:Fallback>
              </mc:AlternateContent>
            </w:r>
            <w:r>
              <w:rPr>
                <w:rFonts w:hint="eastAsia"/>
                <w:color w:val="000000"/>
                <w:kern w:val="0"/>
              </w:rPr>
              <w:t>○○ということ（工事特性）に鑑み</w:t>
            </w:r>
            <w:r w:rsidR="00446F99">
              <w:rPr>
                <w:rFonts w:hint="eastAsia"/>
                <w:color w:val="000000"/>
                <w:kern w:val="0"/>
              </w:rPr>
              <w:t>、</w:t>
            </w:r>
            <w:r>
              <w:rPr>
                <w:rFonts w:hint="eastAsia"/>
                <w:color w:val="000000"/>
                <w:kern w:val="0"/>
              </w:rPr>
              <w:t>○○する観点から</w:t>
            </w:r>
            <w:r w:rsidR="00446F99">
              <w:rPr>
                <w:rFonts w:hint="eastAsia"/>
                <w:color w:val="000000"/>
                <w:kern w:val="0"/>
              </w:rPr>
              <w:t>、</w:t>
            </w:r>
            <w:r>
              <w:rPr>
                <w:rFonts w:hint="eastAsia"/>
                <w:color w:val="000000"/>
                <w:kern w:val="0"/>
              </w:rPr>
              <w:t>次の事項について記述すること。</w:t>
            </w:r>
          </w:p>
          <w:p w14:paraId="4FEF030D" w14:textId="77777777" w:rsidR="003A5901" w:rsidRDefault="003A5901">
            <w:pPr>
              <w:overflowPunct w:val="0"/>
              <w:spacing w:line="220" w:lineRule="exact"/>
              <w:textAlignment w:val="baseline"/>
              <w:rPr>
                <w:color w:val="000000"/>
                <w:kern w:val="0"/>
              </w:rPr>
            </w:pPr>
          </w:p>
          <w:p w14:paraId="1F54D999" w14:textId="77777777" w:rsidR="003A5901" w:rsidRDefault="00B154F5">
            <w:pPr>
              <w:overflowPunct w:val="0"/>
              <w:spacing w:line="220" w:lineRule="exact"/>
              <w:textAlignment w:val="baseline"/>
              <w:rPr>
                <w:color w:val="000000"/>
                <w:kern w:val="0"/>
              </w:rPr>
            </w:pPr>
            <w:r>
              <w:rPr>
                <w:rFonts w:hint="eastAsia"/>
                <w:color w:val="000000"/>
                <w:kern w:val="0"/>
              </w:rPr>
              <w:t xml:space="preserve">　①　○○・・・</w:t>
            </w:r>
          </w:p>
          <w:p w14:paraId="152C8E30" w14:textId="77777777" w:rsidR="003A5901" w:rsidRDefault="00B154F5">
            <w:pPr>
              <w:overflowPunct w:val="0"/>
              <w:spacing w:line="220" w:lineRule="exact"/>
              <w:textAlignment w:val="baseline"/>
              <w:rPr>
                <w:color w:val="000000"/>
                <w:kern w:val="0"/>
              </w:rPr>
            </w:pPr>
            <w:r>
              <w:rPr>
                <w:rFonts w:hint="eastAsia"/>
                <w:color w:val="000000"/>
                <w:kern w:val="0"/>
              </w:rPr>
              <w:t xml:space="preserve">　②　△△・・・</w:t>
            </w:r>
          </w:p>
          <w:p w14:paraId="6957857A" w14:textId="77777777" w:rsidR="003A5901" w:rsidRDefault="00B154F5">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5DA88271" w14:textId="77777777" w:rsidR="003A5901" w:rsidRDefault="00B154F5">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24A12330" w14:textId="77777777" w:rsidR="003A5901" w:rsidRDefault="003A5901">
            <w:pPr>
              <w:overflowPunct w:val="0"/>
              <w:spacing w:line="220" w:lineRule="exact"/>
              <w:textAlignment w:val="baseline"/>
              <w:rPr>
                <w:color w:val="000000"/>
                <w:kern w:val="0"/>
              </w:rPr>
            </w:pPr>
          </w:p>
          <w:p w14:paraId="54CF9EC2" w14:textId="1472FEF8" w:rsidR="003A5901" w:rsidRDefault="00B154F5">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w:t>
            </w:r>
            <w:r w:rsidR="00446F99">
              <w:rPr>
                <w:rFonts w:hint="eastAsia"/>
                <w:color w:val="000000"/>
                <w:kern w:val="0"/>
                <w:sz w:val="22"/>
              </w:rPr>
              <w:t>、</w:t>
            </w:r>
            <w:r>
              <w:rPr>
                <w:rFonts w:hint="eastAsia"/>
                <w:color w:val="000000"/>
                <w:kern w:val="0"/>
                <w:sz w:val="22"/>
              </w:rPr>
              <w:t>②の項目で評価することはないので</w:t>
            </w:r>
            <w:r w:rsidR="00446F99">
              <w:rPr>
                <w:rFonts w:hint="eastAsia"/>
                <w:color w:val="000000"/>
                <w:kern w:val="0"/>
                <w:sz w:val="22"/>
              </w:rPr>
              <w:t>、</w:t>
            </w:r>
          </w:p>
          <w:p w14:paraId="3C0A6CC4" w14:textId="5A223B19" w:rsidR="003A5901" w:rsidRDefault="00B154F5">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w:t>
            </w:r>
            <w:r w:rsidR="00446F99">
              <w:rPr>
                <w:rFonts w:hint="eastAsia"/>
                <w:color w:val="000000"/>
                <w:kern w:val="0"/>
                <w:sz w:val="22"/>
              </w:rPr>
              <w:t>、</w:t>
            </w:r>
            <w:r>
              <w:rPr>
                <w:rFonts w:hint="eastAsia"/>
                <w:color w:val="000000"/>
                <w:kern w:val="0"/>
                <w:sz w:val="22"/>
              </w:rPr>
              <w:t>再確認を！</w:t>
            </w:r>
          </w:p>
          <w:p w14:paraId="76FB7171" w14:textId="77777777" w:rsidR="003A5901" w:rsidRDefault="003A5901">
            <w:pPr>
              <w:overflowPunct w:val="0"/>
              <w:spacing w:line="220" w:lineRule="exact"/>
              <w:textAlignment w:val="baseline"/>
              <w:rPr>
                <w:color w:val="000000"/>
                <w:kern w:val="0"/>
              </w:rPr>
            </w:pPr>
          </w:p>
          <w:p w14:paraId="273BFEE1" w14:textId="77777777" w:rsidR="003A5901" w:rsidRDefault="003A5901">
            <w:pPr>
              <w:overflowPunct w:val="0"/>
              <w:spacing w:line="220" w:lineRule="exact"/>
              <w:textAlignment w:val="baseline"/>
              <w:rPr>
                <w:color w:val="000000"/>
                <w:kern w:val="0"/>
              </w:rPr>
            </w:pPr>
          </w:p>
          <w:p w14:paraId="43ADB6E9" w14:textId="77777777" w:rsidR="003A5901" w:rsidRDefault="003A5901">
            <w:pPr>
              <w:overflowPunct w:val="0"/>
              <w:spacing w:line="220" w:lineRule="exact"/>
              <w:textAlignment w:val="baseline"/>
              <w:rPr>
                <w:color w:val="000000"/>
                <w:kern w:val="0"/>
              </w:rPr>
            </w:pPr>
          </w:p>
          <w:p w14:paraId="7A4ED2D2" w14:textId="77777777" w:rsidR="003A5901" w:rsidRDefault="003A5901">
            <w:pPr>
              <w:overflowPunct w:val="0"/>
              <w:spacing w:line="220" w:lineRule="exact"/>
              <w:textAlignment w:val="baseline"/>
              <w:rPr>
                <w:color w:val="000000"/>
                <w:kern w:val="0"/>
              </w:rPr>
            </w:pPr>
          </w:p>
          <w:p w14:paraId="3CFABBC0" w14:textId="77777777" w:rsidR="003A5901" w:rsidRDefault="003A5901">
            <w:pPr>
              <w:overflowPunct w:val="0"/>
              <w:spacing w:line="220" w:lineRule="exact"/>
              <w:textAlignment w:val="baseline"/>
              <w:rPr>
                <w:color w:val="000000"/>
                <w:kern w:val="0"/>
              </w:rPr>
            </w:pPr>
          </w:p>
          <w:p w14:paraId="7A017928" w14:textId="77777777" w:rsidR="003A5901" w:rsidRDefault="00B154F5">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14:anchorId="06F36FF3" wp14:editId="441A8030">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wps:txbx>
                            <wps:bodyPr vertOverflow="overflow" horzOverflow="overflow" lIns="74295" tIns="8890" rIns="74295" bIns="8890" upright="1"/>
                          </wps:wsp>
                        </a:graphicData>
                      </a:graphic>
                    </wp:anchor>
                  </w:drawing>
                </mc:Choice>
                <mc:Fallback>
                  <w:pict>
                    <v:shapetype w14:anchorId="06F36FF3" id="_x0000_t202" coordsize="21600,21600" o:spt="202" path="m,l,21600r21600,l21600,xe">
                      <v:stroke joinstyle="miter"/>
                      <v:path gradientshapeok="t" o:connecttype="rect"/>
                    </v:shapetype>
                    <v:shape id="オブジェクト 0" o:spid="_x0000_s1026" type="#_x0000_t202" style="position:absolute;left:0;text-align:left;margin-left:4pt;margin-top:5.75pt;width:464.25pt;height:254.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Yg+AEAAP8DAAAOAAAAZHJzL2Uyb0RvYy54bWysU9uO0zAQfUfiHyy/06SB0jZquoKtipBW&#10;LNIuH+A6zkU4HsvjbVK+nrGTbbuwT4g8ODMe+/icM/bmZug0OyqHLZiCz2cpZ8pIKFtTF/zH4/7d&#10;ijP0wpRCg1EFPynkN9u3bza9zVUGDehSOUYgBvPeFrzx3uZJgrJRncAZWGWoWIHrhKfU1UnpRE/o&#10;nU6yNP2Y9OBK60AqRJrdjUW+jfhVpaS/rypUnumCEzcfRxfHQxiT7UbktRO2aeVEQ/wDi060hg49&#10;Q+2EF+zJtX9Bda10gFD5mYQugapqpYoaSM08/UPNQyOsilrIHLRnm/D/wcpvxwf73TE/fIaBGhhF&#10;oL0D+ROZgdtGmFp9cg76RomSDp4Hy5LeYj5tDVZjjgQS9A+V68KflDHCI8tPZ5vV4JmkycVqvVgv&#10;F5xJqr3PslVIAuplu3XovyjoWAgK7qiPkZk43qEflz4vCach6Lbct1rHxNWHW+3YUVDP9/Gb0F8s&#10;04b1JCdbpuko+gXGCc8QdNtK6B+JPWdaoKcCSYrfa7iB105gM55fUhRWibxrvXIjdW0mC0fXgn9+&#10;OAxUDOEByhN1hB6Vv6eh0kA8YYo4a8D9em1efzXUnuWHbE3O+pisVmtqgLsuHK4KT9a1dUP2XnpK&#10;tyz2YXoR4Rpf55H25d1ufwMAAP//AwBQSwMEFAAGAAgAAAAhABS7iCDcAAAACAEAAA8AAABkcnMv&#10;ZG93bnJldi54bWxMj0FPwzAMhe9I/IfISNxYWqaNrTSdGNIOHDsqJG5eY9pC41RNupV/jznBzfaz&#10;3vtevptdr840hs6zgXSRgCKuve24MVC9Hu42oEJEtth7JgPfFGBXXF/lmFl/4ZLOx9goMeGQoYE2&#10;xiHTOtQtOQwLPxCL9uFHh1HWsdF2xIuYu17fJ8laO+xYEloc6Lml+us4OQP7txmrh62b476cXpaf&#10;VfpehoMxtzfz0yOoSHP8e4ZffEGHQphOfmIbVG9gI02inNMVKJG3y7UMJwMriQVd5Pp/geIHAAD/&#10;/wMAUEsBAi0AFAAGAAgAAAAhALaDOJL+AAAA4QEAABMAAAAAAAAAAAAAAAAAAAAAAFtDb250ZW50&#10;X1R5cGVzXS54bWxQSwECLQAUAAYACAAAACEAOP0h/9YAAACUAQAACwAAAAAAAAAAAAAAAAAvAQAA&#10;X3JlbHMvLnJlbHNQSwECLQAUAAYACAAAACEAIrMGIPgBAAD/AwAADgAAAAAAAAAAAAAAAAAuAgAA&#10;ZHJzL2Uyb0RvYy54bWxQSwECLQAUAAYACAAAACEAFLuIINwAAAAIAQAADwAAAAAAAAAAAAAAAABS&#10;BAAAZHJzL2Rvd25yZXYueG1sUEsFBgAAAAAEAAQA8wAAAFsFAAAAAA==&#10;" strokecolor="windowText" strokeweight="1pt">
                      <v:stroke dashstyle="dash"/>
                      <v:textbox inset="5.85pt,.7pt,5.85pt,.7pt">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v:textbox>
                    </v:shape>
                  </w:pict>
                </mc:Fallback>
              </mc:AlternateContent>
            </w:r>
          </w:p>
          <w:p w14:paraId="2591ED84" w14:textId="77777777" w:rsidR="003A5901" w:rsidRDefault="003A5901">
            <w:pPr>
              <w:overflowPunct w:val="0"/>
              <w:spacing w:line="220" w:lineRule="exact"/>
              <w:textAlignment w:val="baseline"/>
              <w:rPr>
                <w:color w:val="000000"/>
                <w:kern w:val="0"/>
              </w:rPr>
            </w:pPr>
          </w:p>
          <w:p w14:paraId="6A51AFB3" w14:textId="77777777" w:rsidR="003A5901" w:rsidRDefault="003A5901">
            <w:pPr>
              <w:overflowPunct w:val="0"/>
              <w:spacing w:line="220" w:lineRule="exact"/>
              <w:textAlignment w:val="baseline"/>
              <w:rPr>
                <w:color w:val="000000"/>
                <w:kern w:val="0"/>
              </w:rPr>
            </w:pPr>
          </w:p>
          <w:p w14:paraId="5ACE628F" w14:textId="77777777" w:rsidR="003A5901" w:rsidRDefault="003A5901">
            <w:pPr>
              <w:overflowPunct w:val="0"/>
              <w:spacing w:line="220" w:lineRule="exact"/>
              <w:textAlignment w:val="baseline"/>
              <w:rPr>
                <w:color w:val="000000"/>
                <w:kern w:val="0"/>
              </w:rPr>
            </w:pPr>
          </w:p>
          <w:p w14:paraId="3AA7DD71" w14:textId="77777777" w:rsidR="003A5901" w:rsidRDefault="003A5901">
            <w:pPr>
              <w:overflowPunct w:val="0"/>
              <w:spacing w:line="220" w:lineRule="exact"/>
              <w:textAlignment w:val="baseline"/>
              <w:rPr>
                <w:color w:val="000000"/>
                <w:kern w:val="0"/>
              </w:rPr>
            </w:pPr>
          </w:p>
          <w:p w14:paraId="54E71B8E" w14:textId="77777777" w:rsidR="003A5901" w:rsidRDefault="003A5901">
            <w:pPr>
              <w:overflowPunct w:val="0"/>
              <w:spacing w:line="220" w:lineRule="exact"/>
              <w:textAlignment w:val="baseline"/>
              <w:rPr>
                <w:color w:val="000000"/>
                <w:kern w:val="0"/>
              </w:rPr>
            </w:pPr>
          </w:p>
          <w:p w14:paraId="4118F8D1" w14:textId="77777777" w:rsidR="003A5901" w:rsidRDefault="003A5901">
            <w:pPr>
              <w:overflowPunct w:val="0"/>
              <w:spacing w:line="220" w:lineRule="exact"/>
              <w:textAlignment w:val="baseline"/>
              <w:rPr>
                <w:color w:val="000000"/>
                <w:kern w:val="0"/>
              </w:rPr>
            </w:pPr>
          </w:p>
          <w:p w14:paraId="760E48C8" w14:textId="77777777" w:rsidR="003A5901" w:rsidRDefault="003A5901">
            <w:pPr>
              <w:overflowPunct w:val="0"/>
              <w:spacing w:line="220" w:lineRule="exact"/>
              <w:textAlignment w:val="baseline"/>
              <w:rPr>
                <w:color w:val="000000"/>
                <w:kern w:val="0"/>
              </w:rPr>
            </w:pPr>
          </w:p>
          <w:p w14:paraId="1D0B1F36" w14:textId="77777777" w:rsidR="003A5901" w:rsidRDefault="003A5901">
            <w:pPr>
              <w:overflowPunct w:val="0"/>
              <w:spacing w:line="220" w:lineRule="exact"/>
              <w:textAlignment w:val="baseline"/>
              <w:rPr>
                <w:color w:val="000000"/>
                <w:kern w:val="0"/>
              </w:rPr>
            </w:pPr>
          </w:p>
          <w:p w14:paraId="4EB92C83" w14:textId="77777777" w:rsidR="003A5901" w:rsidRDefault="003A5901">
            <w:pPr>
              <w:overflowPunct w:val="0"/>
              <w:spacing w:line="220" w:lineRule="exact"/>
              <w:textAlignment w:val="baseline"/>
              <w:rPr>
                <w:color w:val="000000"/>
                <w:kern w:val="0"/>
              </w:rPr>
            </w:pPr>
          </w:p>
          <w:p w14:paraId="30ED8BE3" w14:textId="77777777" w:rsidR="003A5901" w:rsidRDefault="003A5901">
            <w:pPr>
              <w:overflowPunct w:val="0"/>
              <w:spacing w:line="220" w:lineRule="exact"/>
              <w:textAlignment w:val="baseline"/>
              <w:rPr>
                <w:color w:val="000000"/>
                <w:kern w:val="0"/>
              </w:rPr>
            </w:pPr>
          </w:p>
          <w:p w14:paraId="241C4554" w14:textId="77777777" w:rsidR="003A5901" w:rsidRDefault="003A5901">
            <w:pPr>
              <w:overflowPunct w:val="0"/>
              <w:spacing w:line="220" w:lineRule="exact"/>
              <w:textAlignment w:val="baseline"/>
              <w:rPr>
                <w:color w:val="000000"/>
                <w:kern w:val="0"/>
              </w:rPr>
            </w:pPr>
          </w:p>
          <w:p w14:paraId="6B9C7464" w14:textId="77777777" w:rsidR="003A5901" w:rsidRDefault="003A5901">
            <w:pPr>
              <w:overflowPunct w:val="0"/>
              <w:spacing w:line="220" w:lineRule="exact"/>
              <w:textAlignment w:val="baseline"/>
              <w:rPr>
                <w:color w:val="000000"/>
                <w:kern w:val="0"/>
              </w:rPr>
            </w:pPr>
          </w:p>
          <w:p w14:paraId="6C2A081A" w14:textId="77777777" w:rsidR="003A5901" w:rsidRDefault="003A5901">
            <w:pPr>
              <w:overflowPunct w:val="0"/>
              <w:spacing w:line="220" w:lineRule="exact"/>
              <w:textAlignment w:val="baseline"/>
              <w:rPr>
                <w:color w:val="000000"/>
                <w:kern w:val="0"/>
              </w:rPr>
            </w:pPr>
          </w:p>
          <w:p w14:paraId="2385BD51" w14:textId="77777777" w:rsidR="003A5901" w:rsidRDefault="003A5901">
            <w:pPr>
              <w:overflowPunct w:val="0"/>
              <w:spacing w:line="220" w:lineRule="exact"/>
              <w:textAlignment w:val="baseline"/>
              <w:rPr>
                <w:color w:val="000000"/>
                <w:kern w:val="0"/>
              </w:rPr>
            </w:pPr>
          </w:p>
          <w:p w14:paraId="5CBC873E" w14:textId="77777777" w:rsidR="003A5901" w:rsidRDefault="003A5901">
            <w:pPr>
              <w:overflowPunct w:val="0"/>
              <w:spacing w:line="220" w:lineRule="exact"/>
              <w:textAlignment w:val="baseline"/>
              <w:rPr>
                <w:color w:val="000000"/>
                <w:kern w:val="0"/>
              </w:rPr>
            </w:pPr>
          </w:p>
          <w:p w14:paraId="479D45EA" w14:textId="77777777" w:rsidR="003A5901" w:rsidRDefault="003A5901">
            <w:pPr>
              <w:overflowPunct w:val="0"/>
              <w:spacing w:line="220" w:lineRule="exact"/>
              <w:textAlignment w:val="baseline"/>
              <w:rPr>
                <w:color w:val="000000"/>
                <w:kern w:val="0"/>
              </w:rPr>
            </w:pPr>
          </w:p>
          <w:p w14:paraId="77900D87" w14:textId="77777777" w:rsidR="003A5901" w:rsidRDefault="003A5901">
            <w:pPr>
              <w:overflowPunct w:val="0"/>
              <w:spacing w:line="220" w:lineRule="exact"/>
              <w:textAlignment w:val="baseline"/>
              <w:rPr>
                <w:color w:val="000000"/>
                <w:kern w:val="0"/>
              </w:rPr>
            </w:pPr>
          </w:p>
          <w:p w14:paraId="6C63E6FB" w14:textId="77777777" w:rsidR="003A5901" w:rsidRDefault="003A5901">
            <w:pPr>
              <w:overflowPunct w:val="0"/>
              <w:spacing w:line="220" w:lineRule="exact"/>
              <w:textAlignment w:val="baseline"/>
              <w:rPr>
                <w:color w:val="000000"/>
                <w:kern w:val="0"/>
              </w:rPr>
            </w:pPr>
          </w:p>
          <w:p w14:paraId="4FA11D99" w14:textId="77777777" w:rsidR="003A5901" w:rsidRDefault="003A5901">
            <w:pPr>
              <w:overflowPunct w:val="0"/>
              <w:spacing w:line="220" w:lineRule="exact"/>
              <w:textAlignment w:val="baseline"/>
              <w:rPr>
                <w:color w:val="000000"/>
                <w:kern w:val="0"/>
              </w:rPr>
            </w:pPr>
          </w:p>
          <w:p w14:paraId="72F95E81" w14:textId="77777777" w:rsidR="003A5901" w:rsidRDefault="003A5901">
            <w:pPr>
              <w:overflowPunct w:val="0"/>
              <w:spacing w:line="220" w:lineRule="exact"/>
              <w:textAlignment w:val="baseline"/>
              <w:rPr>
                <w:color w:val="000000"/>
                <w:kern w:val="0"/>
              </w:rPr>
            </w:pPr>
          </w:p>
          <w:p w14:paraId="63AB7897" w14:textId="77777777" w:rsidR="003A5901" w:rsidRDefault="003A5901">
            <w:pPr>
              <w:overflowPunct w:val="0"/>
              <w:spacing w:line="220" w:lineRule="exact"/>
              <w:textAlignment w:val="baseline"/>
              <w:rPr>
                <w:color w:val="000000"/>
                <w:kern w:val="0"/>
              </w:rPr>
            </w:pPr>
          </w:p>
          <w:p w14:paraId="443E3144" w14:textId="77777777" w:rsidR="003A5901" w:rsidRDefault="003A5901">
            <w:pPr>
              <w:overflowPunct w:val="0"/>
              <w:spacing w:line="220" w:lineRule="exact"/>
              <w:textAlignment w:val="baseline"/>
              <w:rPr>
                <w:color w:val="000000"/>
                <w:kern w:val="0"/>
              </w:rPr>
            </w:pPr>
          </w:p>
          <w:p w14:paraId="20F4D393" w14:textId="77777777" w:rsidR="003A5901" w:rsidRDefault="003A5901">
            <w:pPr>
              <w:overflowPunct w:val="0"/>
              <w:spacing w:line="220" w:lineRule="exact"/>
              <w:textAlignment w:val="baseline"/>
              <w:rPr>
                <w:color w:val="000000"/>
                <w:kern w:val="0"/>
              </w:rPr>
            </w:pPr>
          </w:p>
          <w:p w14:paraId="6B656805" w14:textId="77777777" w:rsidR="003A5901" w:rsidRDefault="003A5901">
            <w:pPr>
              <w:overflowPunct w:val="0"/>
              <w:spacing w:line="220" w:lineRule="exact"/>
              <w:textAlignment w:val="baseline"/>
              <w:rPr>
                <w:color w:val="000000"/>
                <w:kern w:val="0"/>
              </w:rPr>
            </w:pPr>
          </w:p>
          <w:p w14:paraId="2C547BCF" w14:textId="77777777" w:rsidR="003A5901" w:rsidRDefault="003A5901">
            <w:pPr>
              <w:overflowPunct w:val="0"/>
              <w:spacing w:line="220" w:lineRule="exact"/>
              <w:textAlignment w:val="baseline"/>
              <w:rPr>
                <w:color w:val="000000"/>
                <w:kern w:val="0"/>
              </w:rPr>
            </w:pPr>
          </w:p>
          <w:p w14:paraId="401E6E92" w14:textId="77777777" w:rsidR="003A5901" w:rsidRDefault="003A5901">
            <w:pPr>
              <w:overflowPunct w:val="0"/>
              <w:spacing w:line="220" w:lineRule="exact"/>
              <w:textAlignment w:val="baseline"/>
              <w:rPr>
                <w:color w:val="000000"/>
                <w:kern w:val="0"/>
              </w:rPr>
            </w:pPr>
          </w:p>
          <w:p w14:paraId="6A849D9F" w14:textId="77777777" w:rsidR="003A5901" w:rsidRDefault="003A5901">
            <w:pPr>
              <w:overflowPunct w:val="0"/>
              <w:spacing w:line="220" w:lineRule="exact"/>
              <w:textAlignment w:val="baseline"/>
              <w:rPr>
                <w:color w:val="000000"/>
                <w:kern w:val="0"/>
              </w:rPr>
            </w:pPr>
          </w:p>
          <w:p w14:paraId="16C83CA3" w14:textId="77777777" w:rsidR="003A5901" w:rsidRDefault="003A5901">
            <w:pPr>
              <w:overflowPunct w:val="0"/>
              <w:spacing w:line="220" w:lineRule="exact"/>
              <w:textAlignment w:val="baseline"/>
              <w:rPr>
                <w:color w:val="000000"/>
                <w:kern w:val="0"/>
              </w:rPr>
            </w:pPr>
          </w:p>
          <w:p w14:paraId="374E1115" w14:textId="77777777" w:rsidR="00221042" w:rsidRDefault="00221042">
            <w:pPr>
              <w:overflowPunct w:val="0"/>
              <w:spacing w:line="220" w:lineRule="exact"/>
              <w:textAlignment w:val="baseline"/>
              <w:rPr>
                <w:color w:val="000000"/>
                <w:kern w:val="0"/>
              </w:rPr>
            </w:pPr>
          </w:p>
          <w:p w14:paraId="1ACAF3E3" w14:textId="77777777" w:rsidR="003A5901" w:rsidRDefault="003A5901">
            <w:pPr>
              <w:overflowPunct w:val="0"/>
              <w:spacing w:line="220" w:lineRule="exact"/>
              <w:textAlignment w:val="baseline"/>
              <w:rPr>
                <w:color w:val="000000"/>
                <w:kern w:val="0"/>
              </w:rPr>
            </w:pPr>
          </w:p>
          <w:p w14:paraId="76FB078E" w14:textId="77777777" w:rsidR="003A5901" w:rsidRDefault="00B154F5">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175DC65A" w14:textId="77777777" w:rsidR="003A5901" w:rsidRDefault="00B154F5">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14:anchorId="47B49325" wp14:editId="757DC6E2">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1" style="margin-top:0.9pt;mso-position-vertical-relative:text;mso-position-horizontal-relative:text;position:absolute;height:0pt;width:480.75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038F369A" w14:textId="77777777" w:rsidR="003A5901" w:rsidRDefault="003A5901">
            <w:pPr>
              <w:overflowPunct w:val="0"/>
              <w:spacing w:line="208" w:lineRule="exact"/>
              <w:textAlignment w:val="baseline"/>
              <w:rPr>
                <w:color w:val="000000"/>
                <w:kern w:val="0"/>
              </w:rPr>
            </w:pPr>
          </w:p>
          <w:p w14:paraId="282E657F" w14:textId="77777777" w:rsidR="003A5901" w:rsidRDefault="003A5901">
            <w:pPr>
              <w:overflowPunct w:val="0"/>
              <w:spacing w:line="208" w:lineRule="exact"/>
              <w:textAlignment w:val="baseline"/>
              <w:rPr>
                <w:color w:val="000000"/>
                <w:kern w:val="0"/>
              </w:rPr>
            </w:pPr>
          </w:p>
          <w:p w14:paraId="16F891C8" w14:textId="77777777" w:rsidR="003A5901" w:rsidRDefault="003A5901">
            <w:pPr>
              <w:overflowPunct w:val="0"/>
              <w:spacing w:line="208" w:lineRule="exact"/>
              <w:textAlignment w:val="baseline"/>
              <w:rPr>
                <w:color w:val="000000"/>
                <w:kern w:val="0"/>
              </w:rPr>
            </w:pPr>
          </w:p>
        </w:tc>
      </w:tr>
    </w:tbl>
    <w:p w14:paraId="09A1E6EA" w14:textId="016C27AB" w:rsidR="003A5901" w:rsidRDefault="00B154F5">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w:t>
      </w:r>
      <w:r w:rsidR="00446F99">
        <w:rPr>
          <w:rFonts w:hint="eastAsia"/>
          <w:color w:val="000000"/>
          <w:kern w:val="0"/>
        </w:rPr>
        <w:t>、</w:t>
      </w:r>
      <w:r>
        <w:rPr>
          <w:rFonts w:hint="eastAsia"/>
          <w:color w:val="000000"/>
          <w:kern w:val="0"/>
        </w:rPr>
        <w:t>記述する文字に</w:t>
      </w:r>
      <w:r>
        <w:rPr>
          <w:rFonts w:hint="eastAsia"/>
          <w:color w:val="000000"/>
          <w:kern w:val="0"/>
          <w:u w:val="thick" w:color="000000"/>
        </w:rPr>
        <w:t>アンダーライン</w:t>
      </w:r>
      <w:r>
        <w:rPr>
          <w:rFonts w:hint="eastAsia"/>
          <w:color w:val="000000"/>
          <w:kern w:val="0"/>
        </w:rPr>
        <w:t>を使用しないこと。</w:t>
      </w:r>
    </w:p>
    <w:sectPr w:rsidR="003A5901" w:rsidSect="00421EC8">
      <w:headerReference w:type="default" r:id="rId8"/>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4D63" w14:textId="77777777" w:rsidR="001A0241" w:rsidRDefault="001A0241">
      <w:r>
        <w:separator/>
      </w:r>
    </w:p>
  </w:endnote>
  <w:endnote w:type="continuationSeparator" w:id="0">
    <w:p w14:paraId="1016626A" w14:textId="77777777" w:rsidR="001A0241" w:rsidRDefault="001A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1A8F" w14:textId="77777777" w:rsidR="001A0241" w:rsidRDefault="001A0241">
      <w:r>
        <w:separator/>
      </w:r>
    </w:p>
  </w:footnote>
  <w:footnote w:type="continuationSeparator" w:id="0">
    <w:p w14:paraId="392C5EDD" w14:textId="77777777" w:rsidR="001A0241" w:rsidRDefault="001A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BC1" w14:textId="77777777" w:rsidR="003A5901" w:rsidRPr="00BE060A" w:rsidRDefault="00B154F5">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r>
    <w:r>
      <w:rPr>
        <w:rFonts w:hint="eastAsia"/>
      </w:rPr>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62B"/>
    <w:multiLevelType w:val="hybridMultilevel"/>
    <w:tmpl w:val="6950B7E6"/>
    <w:lvl w:ilvl="0" w:tplc="C22A4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6332B6"/>
    <w:multiLevelType w:val="hybridMultilevel"/>
    <w:tmpl w:val="1DE6425A"/>
    <w:lvl w:ilvl="0" w:tplc="848A37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FE01BC"/>
    <w:multiLevelType w:val="hybridMultilevel"/>
    <w:tmpl w:val="4EEAFA14"/>
    <w:lvl w:ilvl="0" w:tplc="A5D69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33D19B1"/>
    <w:multiLevelType w:val="hybridMultilevel"/>
    <w:tmpl w:val="C0C4A340"/>
    <w:lvl w:ilvl="0" w:tplc="ED7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74AB7"/>
    <w:multiLevelType w:val="hybridMultilevel"/>
    <w:tmpl w:val="0764E194"/>
    <w:lvl w:ilvl="0" w:tplc="99CEF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080E8B"/>
    <w:multiLevelType w:val="hybridMultilevel"/>
    <w:tmpl w:val="4D345B2E"/>
    <w:lvl w:ilvl="0" w:tplc="344C96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D30395"/>
    <w:multiLevelType w:val="hybridMultilevel"/>
    <w:tmpl w:val="51905A82"/>
    <w:lvl w:ilvl="0" w:tplc="CE5C1F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FF7122"/>
    <w:multiLevelType w:val="hybridMultilevel"/>
    <w:tmpl w:val="2C54003E"/>
    <w:lvl w:ilvl="0" w:tplc="F1422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CD332F"/>
    <w:multiLevelType w:val="hybridMultilevel"/>
    <w:tmpl w:val="3FD06874"/>
    <w:lvl w:ilvl="0" w:tplc="C6A41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02796F"/>
    <w:multiLevelType w:val="hybridMultilevel"/>
    <w:tmpl w:val="F94EE4E4"/>
    <w:lvl w:ilvl="0" w:tplc="2466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BB23296"/>
    <w:multiLevelType w:val="hybridMultilevel"/>
    <w:tmpl w:val="0AD276F2"/>
    <w:lvl w:ilvl="0" w:tplc="4700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EF60BF8"/>
    <w:multiLevelType w:val="hybridMultilevel"/>
    <w:tmpl w:val="BA747C42"/>
    <w:lvl w:ilvl="0" w:tplc="EAC084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11F686C"/>
    <w:multiLevelType w:val="hybridMultilevel"/>
    <w:tmpl w:val="16168EAC"/>
    <w:lvl w:ilvl="0" w:tplc="8B64E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2670273"/>
    <w:multiLevelType w:val="hybridMultilevel"/>
    <w:tmpl w:val="8288FDFE"/>
    <w:lvl w:ilvl="0" w:tplc="380237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8264BC"/>
    <w:multiLevelType w:val="hybridMultilevel"/>
    <w:tmpl w:val="E1B8EE4A"/>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BAD25CC"/>
    <w:multiLevelType w:val="hybridMultilevel"/>
    <w:tmpl w:val="8B60563A"/>
    <w:lvl w:ilvl="0" w:tplc="380237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05A002A"/>
    <w:multiLevelType w:val="hybridMultilevel"/>
    <w:tmpl w:val="E1B8EE4A"/>
    <w:lvl w:ilvl="0" w:tplc="380237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A65443"/>
    <w:multiLevelType w:val="hybridMultilevel"/>
    <w:tmpl w:val="79CCF036"/>
    <w:lvl w:ilvl="0" w:tplc="E3D039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7072BA9"/>
    <w:multiLevelType w:val="hybridMultilevel"/>
    <w:tmpl w:val="3300E4C6"/>
    <w:lvl w:ilvl="0" w:tplc="6BB6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0250308">
    <w:abstractNumId w:val="7"/>
  </w:num>
  <w:num w:numId="2" w16cid:durableId="431245579">
    <w:abstractNumId w:val="8"/>
  </w:num>
  <w:num w:numId="3" w16cid:durableId="842400333">
    <w:abstractNumId w:val="3"/>
  </w:num>
  <w:num w:numId="4" w16cid:durableId="2029215864">
    <w:abstractNumId w:val="17"/>
  </w:num>
  <w:num w:numId="5" w16cid:durableId="666594758">
    <w:abstractNumId w:val="0"/>
  </w:num>
  <w:num w:numId="6" w16cid:durableId="2004237011">
    <w:abstractNumId w:val="11"/>
  </w:num>
  <w:num w:numId="7" w16cid:durableId="1487163457">
    <w:abstractNumId w:val="9"/>
  </w:num>
  <w:num w:numId="8" w16cid:durableId="1945335778">
    <w:abstractNumId w:val="6"/>
  </w:num>
  <w:num w:numId="9" w16cid:durableId="620038875">
    <w:abstractNumId w:val="10"/>
  </w:num>
  <w:num w:numId="10" w16cid:durableId="980885000">
    <w:abstractNumId w:val="2"/>
  </w:num>
  <w:num w:numId="11" w16cid:durableId="379985589">
    <w:abstractNumId w:val="18"/>
  </w:num>
  <w:num w:numId="12" w16cid:durableId="1896042886">
    <w:abstractNumId w:val="1"/>
  </w:num>
  <w:num w:numId="13" w16cid:durableId="151678880">
    <w:abstractNumId w:val="5"/>
  </w:num>
  <w:num w:numId="14" w16cid:durableId="675503104">
    <w:abstractNumId w:val="12"/>
  </w:num>
  <w:num w:numId="15" w16cid:durableId="901210994">
    <w:abstractNumId w:val="16"/>
  </w:num>
  <w:num w:numId="16" w16cid:durableId="2023166147">
    <w:abstractNumId w:val="4"/>
  </w:num>
  <w:num w:numId="17" w16cid:durableId="1881819875">
    <w:abstractNumId w:val="15"/>
  </w:num>
  <w:num w:numId="18" w16cid:durableId="1228807184">
    <w:abstractNumId w:val="13"/>
  </w:num>
  <w:num w:numId="19" w16cid:durableId="1498377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01"/>
    <w:rsid w:val="00000941"/>
    <w:rsid w:val="0000710F"/>
    <w:rsid w:val="000076A5"/>
    <w:rsid w:val="00066958"/>
    <w:rsid w:val="00091F83"/>
    <w:rsid w:val="000F1FED"/>
    <w:rsid w:val="00101273"/>
    <w:rsid w:val="00115803"/>
    <w:rsid w:val="00162359"/>
    <w:rsid w:val="001857F3"/>
    <w:rsid w:val="0019021D"/>
    <w:rsid w:val="001A0241"/>
    <w:rsid w:val="001B1883"/>
    <w:rsid w:val="001B61A6"/>
    <w:rsid w:val="001C7C45"/>
    <w:rsid w:val="001E4CFA"/>
    <w:rsid w:val="002148ED"/>
    <w:rsid w:val="00221042"/>
    <w:rsid w:val="00236946"/>
    <w:rsid w:val="00243335"/>
    <w:rsid w:val="00256C60"/>
    <w:rsid w:val="00265B99"/>
    <w:rsid w:val="00267A14"/>
    <w:rsid w:val="0028048E"/>
    <w:rsid w:val="00281C91"/>
    <w:rsid w:val="00287F29"/>
    <w:rsid w:val="002A5184"/>
    <w:rsid w:val="002B56BF"/>
    <w:rsid w:val="002D6CA9"/>
    <w:rsid w:val="002E537F"/>
    <w:rsid w:val="00304170"/>
    <w:rsid w:val="00305E56"/>
    <w:rsid w:val="00317098"/>
    <w:rsid w:val="0031724A"/>
    <w:rsid w:val="00327727"/>
    <w:rsid w:val="00357A9E"/>
    <w:rsid w:val="00381060"/>
    <w:rsid w:val="00382C33"/>
    <w:rsid w:val="003A5901"/>
    <w:rsid w:val="003D6283"/>
    <w:rsid w:val="003F0622"/>
    <w:rsid w:val="00403B81"/>
    <w:rsid w:val="004074CA"/>
    <w:rsid w:val="00411FA8"/>
    <w:rsid w:val="0041258C"/>
    <w:rsid w:val="00421EC8"/>
    <w:rsid w:val="00446F99"/>
    <w:rsid w:val="00464281"/>
    <w:rsid w:val="00466403"/>
    <w:rsid w:val="00467871"/>
    <w:rsid w:val="00471E8F"/>
    <w:rsid w:val="00475A05"/>
    <w:rsid w:val="004831A6"/>
    <w:rsid w:val="004926DD"/>
    <w:rsid w:val="004A1C1C"/>
    <w:rsid w:val="004A6556"/>
    <w:rsid w:val="004F51B1"/>
    <w:rsid w:val="00500325"/>
    <w:rsid w:val="00503631"/>
    <w:rsid w:val="00512931"/>
    <w:rsid w:val="00536D96"/>
    <w:rsid w:val="00545148"/>
    <w:rsid w:val="0055501A"/>
    <w:rsid w:val="00586DC0"/>
    <w:rsid w:val="005C0ED2"/>
    <w:rsid w:val="005C74FE"/>
    <w:rsid w:val="005D53AA"/>
    <w:rsid w:val="00606472"/>
    <w:rsid w:val="00637A89"/>
    <w:rsid w:val="006532D1"/>
    <w:rsid w:val="00654A5B"/>
    <w:rsid w:val="00655B2D"/>
    <w:rsid w:val="00656ADA"/>
    <w:rsid w:val="0069256A"/>
    <w:rsid w:val="006C0BE6"/>
    <w:rsid w:val="006C24AF"/>
    <w:rsid w:val="006C6D8F"/>
    <w:rsid w:val="006E7FDF"/>
    <w:rsid w:val="006F0164"/>
    <w:rsid w:val="006F27FC"/>
    <w:rsid w:val="007055E4"/>
    <w:rsid w:val="0071183B"/>
    <w:rsid w:val="007179D9"/>
    <w:rsid w:val="00721B3C"/>
    <w:rsid w:val="00734134"/>
    <w:rsid w:val="00745AE5"/>
    <w:rsid w:val="00755731"/>
    <w:rsid w:val="00771C48"/>
    <w:rsid w:val="00786981"/>
    <w:rsid w:val="00791C44"/>
    <w:rsid w:val="00795D23"/>
    <w:rsid w:val="00796975"/>
    <w:rsid w:val="007A7298"/>
    <w:rsid w:val="007B1F2F"/>
    <w:rsid w:val="007B4650"/>
    <w:rsid w:val="007E06B6"/>
    <w:rsid w:val="00831734"/>
    <w:rsid w:val="00836FD8"/>
    <w:rsid w:val="00855EFF"/>
    <w:rsid w:val="0086239F"/>
    <w:rsid w:val="00865246"/>
    <w:rsid w:val="00880B1F"/>
    <w:rsid w:val="00890BBC"/>
    <w:rsid w:val="00891802"/>
    <w:rsid w:val="008964D0"/>
    <w:rsid w:val="008F4498"/>
    <w:rsid w:val="008F484E"/>
    <w:rsid w:val="009105A7"/>
    <w:rsid w:val="009175D2"/>
    <w:rsid w:val="00917B9B"/>
    <w:rsid w:val="00930918"/>
    <w:rsid w:val="00940B65"/>
    <w:rsid w:val="009435DB"/>
    <w:rsid w:val="00954466"/>
    <w:rsid w:val="009545A4"/>
    <w:rsid w:val="0096089C"/>
    <w:rsid w:val="00994BC5"/>
    <w:rsid w:val="009A33C1"/>
    <w:rsid w:val="009A6333"/>
    <w:rsid w:val="009C48BD"/>
    <w:rsid w:val="009C57CC"/>
    <w:rsid w:val="009C6792"/>
    <w:rsid w:val="009E6349"/>
    <w:rsid w:val="009F2748"/>
    <w:rsid w:val="00A16847"/>
    <w:rsid w:val="00A25DF4"/>
    <w:rsid w:val="00A31632"/>
    <w:rsid w:val="00A42B04"/>
    <w:rsid w:val="00A44443"/>
    <w:rsid w:val="00A57BBE"/>
    <w:rsid w:val="00A638A8"/>
    <w:rsid w:val="00A6487A"/>
    <w:rsid w:val="00A74981"/>
    <w:rsid w:val="00A84C4B"/>
    <w:rsid w:val="00A94AC5"/>
    <w:rsid w:val="00AA32E1"/>
    <w:rsid w:val="00AC3E88"/>
    <w:rsid w:val="00AD3AA4"/>
    <w:rsid w:val="00B04C6A"/>
    <w:rsid w:val="00B05342"/>
    <w:rsid w:val="00B11524"/>
    <w:rsid w:val="00B13BD0"/>
    <w:rsid w:val="00B154F5"/>
    <w:rsid w:val="00B360FC"/>
    <w:rsid w:val="00B403A7"/>
    <w:rsid w:val="00B7520B"/>
    <w:rsid w:val="00B86619"/>
    <w:rsid w:val="00B966CF"/>
    <w:rsid w:val="00BA7952"/>
    <w:rsid w:val="00BC4477"/>
    <w:rsid w:val="00BD36D7"/>
    <w:rsid w:val="00BD748F"/>
    <w:rsid w:val="00BE060A"/>
    <w:rsid w:val="00BE7391"/>
    <w:rsid w:val="00BE761F"/>
    <w:rsid w:val="00C04148"/>
    <w:rsid w:val="00C205FB"/>
    <w:rsid w:val="00C21FE8"/>
    <w:rsid w:val="00C265C5"/>
    <w:rsid w:val="00C612D4"/>
    <w:rsid w:val="00C73BF4"/>
    <w:rsid w:val="00C75FE3"/>
    <w:rsid w:val="00C91226"/>
    <w:rsid w:val="00CA4EE9"/>
    <w:rsid w:val="00CD4BA9"/>
    <w:rsid w:val="00D27CEA"/>
    <w:rsid w:val="00D36197"/>
    <w:rsid w:val="00D47EE0"/>
    <w:rsid w:val="00D5736B"/>
    <w:rsid w:val="00D648D6"/>
    <w:rsid w:val="00D74483"/>
    <w:rsid w:val="00D90D28"/>
    <w:rsid w:val="00DC2AD9"/>
    <w:rsid w:val="00DD7151"/>
    <w:rsid w:val="00E07263"/>
    <w:rsid w:val="00E24395"/>
    <w:rsid w:val="00E2627C"/>
    <w:rsid w:val="00E2777E"/>
    <w:rsid w:val="00E40B66"/>
    <w:rsid w:val="00E44D77"/>
    <w:rsid w:val="00E84A68"/>
    <w:rsid w:val="00E92711"/>
    <w:rsid w:val="00E96A7B"/>
    <w:rsid w:val="00EA3ADF"/>
    <w:rsid w:val="00EA46A2"/>
    <w:rsid w:val="00EA541B"/>
    <w:rsid w:val="00EC60FC"/>
    <w:rsid w:val="00ED20FC"/>
    <w:rsid w:val="00ED5991"/>
    <w:rsid w:val="00EE5DC8"/>
    <w:rsid w:val="00F44283"/>
    <w:rsid w:val="00F525FF"/>
    <w:rsid w:val="00F7145E"/>
    <w:rsid w:val="00F767D2"/>
    <w:rsid w:val="00FA425E"/>
    <w:rsid w:val="00FA5977"/>
    <w:rsid w:val="00FB74F8"/>
    <w:rsid w:val="00FC1E83"/>
    <w:rsid w:val="00FD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251A6"/>
  <w15:chartTrackingRefBased/>
  <w15:docId w15:val="{2841CA89-55D9-41FD-9AF5-87915F4C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pPr>
      <w:pBdr>
        <w:left w:val="double" w:sz="12" w:space="4" w:color="76923C" w:themeColor="accent3" w:themeShade="BF"/>
      </w:pBdr>
      <w:shd w:val="clear" w:color="auto" w:fill="76923C" w:themeFill="accent3" w:themeFillShade="BF"/>
      <w:spacing w:beforeLines="50" w:before="145" w:afterLines="50" w:after="145" w:line="400" w:lineRule="exact"/>
      <w:ind w:leftChars="100" w:left="100" w:rightChars="50" w:right="50"/>
      <w:jc w:val="left"/>
      <w:outlineLvl w:val="0"/>
    </w:pPr>
    <w:rPr>
      <w:rFonts w:asciiTheme="majorHAnsi" w:hAnsiTheme="majorHAnsi"/>
      <w:b/>
      <w:color w:val="FFFFFF" w:themeColor="background1"/>
    </w:rPr>
  </w:style>
  <w:style w:type="paragraph" w:styleId="2">
    <w:name w:val="heading 2"/>
    <w:basedOn w:val="a"/>
    <w:link w:val="20"/>
    <w:qFormat/>
    <w:pPr>
      <w:pBdr>
        <w:left w:val="single" w:sz="12" w:space="4" w:color="76923C" w:themeColor="accent3" w:themeShade="BF"/>
      </w:pBdr>
      <w:ind w:leftChars="100" w:left="100"/>
      <w:outlineLvl w:val="1"/>
    </w:pPr>
    <w:rPr>
      <w:rFonts w:asciiTheme="majorHAnsi" w:hAnsiTheme="majorHAnsi"/>
      <w:b/>
      <w:color w:val="76923C" w:themeColor="accent3" w:themeShade="BF"/>
    </w:rPr>
  </w:style>
  <w:style w:type="paragraph" w:styleId="3">
    <w:name w:val="heading 3"/>
    <w:basedOn w:val="a"/>
    <w:link w:val="30"/>
    <w:qFormat/>
    <w:pPr>
      <w:spacing w:beforeLines="50" w:before="145"/>
      <w:ind w:leftChars="100" w:left="100"/>
      <w:outlineLvl w:val="2"/>
    </w:pPr>
    <w:rPr>
      <w:rFonts w:asciiTheme="majorHAnsi" w:hAnsiTheme="majorHAnsi"/>
      <w:b/>
      <w:color w:val="76923C" w:themeColor="accent3" w:themeShade="BF"/>
    </w:rPr>
  </w:style>
  <w:style w:type="paragraph" w:styleId="4">
    <w:name w:val="heading 4"/>
    <w:basedOn w:val="3"/>
    <w:link w:val="40"/>
    <w:qFormat/>
    <w:pPr>
      <w:ind w:leftChars="200" w:left="200"/>
      <w:outlineLvl w:val="3"/>
    </w:pPr>
  </w:style>
  <w:style w:type="paragraph" w:styleId="5">
    <w:name w:val="heading 5"/>
    <w:basedOn w:val="4"/>
    <w:link w:val="50"/>
    <w:qFormat/>
    <w:pPr>
      <w:ind w:leftChars="300" w:left="300"/>
      <w:outlineLvl w:val="4"/>
    </w:pPr>
  </w:style>
  <w:style w:type="paragraph" w:styleId="6">
    <w:name w:val="heading 6"/>
    <w:basedOn w:val="5"/>
    <w:link w:val="60"/>
    <w:qFormat/>
    <w:pPr>
      <w:ind w:leftChars="400" w:left="400"/>
      <w:outlineLvl w:val="5"/>
    </w:pPr>
  </w:style>
  <w:style w:type="paragraph" w:styleId="7">
    <w:name w:val="heading 7"/>
    <w:basedOn w:val="6"/>
    <w:link w:val="70"/>
    <w:qFormat/>
    <w:pPr>
      <w:ind w:leftChars="500" w:left="500"/>
      <w:outlineLvl w:val="6"/>
    </w:pPr>
    <w:rPr>
      <w:rFonts w:asciiTheme="minorHAnsi" w:hAnsiTheme="minorHAnsi"/>
    </w:rPr>
  </w:style>
  <w:style w:type="paragraph" w:styleId="8">
    <w:name w:val="heading 8"/>
    <w:basedOn w:val="7"/>
    <w:link w:val="80"/>
    <w:qFormat/>
    <w:pPr>
      <w:ind w:leftChars="600" w:left="600"/>
      <w:outlineLvl w:val="7"/>
    </w:pPr>
    <w:rPr>
      <w:rFonts w:eastAsiaTheme="majorEastAsia"/>
    </w:rPr>
  </w:style>
  <w:style w:type="paragraph" w:styleId="9">
    <w:name w:val="heading 9"/>
    <w:basedOn w:val="8"/>
    <w:link w:val="90"/>
    <w:qFormat/>
    <w:pPr>
      <w:ind w:leftChars="700" w:left="7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lock Text"/>
    <w:basedOn w:val="a"/>
    <w:qFormat/>
    <w:pPr>
      <w:ind w:left="1468" w:right="1468"/>
    </w:pPr>
  </w:style>
  <w:style w:type="paragraph" w:styleId="aa">
    <w:name w:val="Subtitle"/>
    <w:basedOn w:val="a"/>
    <w:link w:val="ab"/>
    <w:qFormat/>
    <w:pPr>
      <w:jc w:val="center"/>
      <w:outlineLvl w:val="1"/>
    </w:pPr>
    <w:rPr>
      <w:rFonts w:asciiTheme="majorHAnsi" w:hAnsiTheme="majorHAnsi"/>
      <w:b/>
      <w:color w:val="C2D69B" w:themeColor="accent3" w:themeTint="99"/>
      <w:sz w:val="32"/>
    </w:rPr>
  </w:style>
  <w:style w:type="character" w:customStyle="1" w:styleId="ab">
    <w:name w:val="副題 (文字)"/>
    <w:basedOn w:val="a0"/>
    <w:link w:val="aa"/>
    <w:rPr>
      <w:rFonts w:asciiTheme="majorHAnsi" w:eastAsiaTheme="minorEastAsia" w:hAnsiTheme="majorHAnsi"/>
      <w:b/>
      <w:color w:val="C2D69B" w:themeColor="accent3" w:themeTint="99"/>
      <w:sz w:val="32"/>
    </w:rPr>
  </w:style>
  <w:style w:type="paragraph" w:styleId="ac">
    <w:name w:val="caption"/>
    <w:basedOn w:val="a"/>
    <w:semiHidden/>
    <w:qFormat/>
    <w:rPr>
      <w:b/>
      <w:color w:val="76923C" w:themeColor="accent3" w:themeShade="BF"/>
      <w:sz w:val="18"/>
    </w:rPr>
  </w:style>
  <w:style w:type="character" w:styleId="ad">
    <w:name w:val="Strong"/>
    <w:basedOn w:val="a0"/>
    <w:qFormat/>
    <w:rPr>
      <w:rFonts w:asciiTheme="minorHAnsi" w:eastAsiaTheme="minorEastAsia" w:hAnsiTheme="minorHAnsi"/>
      <w:b/>
      <w:color w:val="76923C" w:themeColor="accent3" w:themeShade="BF"/>
      <w:sz w:val="24"/>
      <w:u w:val="dottedHeavy" w:color="76923C"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ae">
    <w:name w:val="Emphasis"/>
    <w:basedOn w:val="a0"/>
    <w:qFormat/>
    <w:rPr>
      <w:rFonts w:asciiTheme="minorHAnsi" w:eastAsiaTheme="minorEastAsia" w:hAnsiTheme="minorHAnsi"/>
      <w:b/>
      <w:i/>
      <w:color w:val="76923C" w:themeColor="accent3" w:themeShade="BF"/>
      <w:sz w:val="24"/>
      <w:u w:val="dottedHeavy" w:color="76923C" w:themeColor="accent3" w:themeShade="BF"/>
    </w:rPr>
  </w:style>
  <w:style w:type="character" w:styleId="21">
    <w:name w:val="Intense Emphasis"/>
    <w:basedOn w:val="a0"/>
    <w:qFormat/>
    <w:rPr>
      <w:rFonts w:asciiTheme="minorHAnsi" w:eastAsiaTheme="minorEastAsia" w:hAnsiTheme="minorHAnsi"/>
      <w:b/>
      <w:i/>
      <w:color w:val="4F81BD" w:themeColor="accent1"/>
    </w:rPr>
  </w:style>
  <w:style w:type="character" w:styleId="af">
    <w:name w:val="Subtle Emphasis"/>
    <w:basedOn w:val="a0"/>
    <w:qFormat/>
    <w:rPr>
      <w:rFonts w:asciiTheme="minorHAnsi" w:eastAsiaTheme="minorEastAsia" w:hAnsiTheme="minorHAnsi"/>
      <w:i/>
      <w:color w:val="808080" w:themeColor="text1" w:themeTint="7F"/>
    </w:rPr>
  </w:style>
  <w:style w:type="paragraph" w:styleId="af0">
    <w:name w:val="Date"/>
    <w:basedOn w:val="a"/>
    <w:link w:val="af1"/>
    <w:qFormat/>
    <w:pPr>
      <w:jc w:val="right"/>
    </w:pPr>
  </w:style>
  <w:style w:type="character" w:customStyle="1" w:styleId="af1">
    <w:name w:val="日付 (文字)"/>
    <w:basedOn w:val="a0"/>
    <w:link w:val="af0"/>
    <w:rPr>
      <w:rFonts w:asciiTheme="minorHAnsi" w:eastAsiaTheme="minorEastAsia" w:hAnsiTheme="minorHAnsi"/>
    </w:rPr>
  </w:style>
  <w:style w:type="paragraph" w:styleId="af2">
    <w:name w:val="Body Text"/>
    <w:basedOn w:val="a"/>
    <w:link w:val="af3"/>
    <w:qFormat/>
  </w:style>
  <w:style w:type="character" w:customStyle="1" w:styleId="af3">
    <w:name w:val="本文 (文字)"/>
    <w:basedOn w:val="a0"/>
    <w:link w:val="af2"/>
    <w:rPr>
      <w:rFonts w:asciiTheme="minorHAnsi" w:eastAsiaTheme="minorEastAsia" w:hAnsiTheme="minorHAnsi"/>
    </w:rPr>
  </w:style>
  <w:style w:type="paragraph" w:styleId="af4">
    <w:name w:val="Body Text Indent"/>
    <w:basedOn w:val="a"/>
    <w:link w:val="af5"/>
    <w:qFormat/>
    <w:pPr>
      <w:ind w:left="840"/>
    </w:pPr>
  </w:style>
  <w:style w:type="character" w:customStyle="1" w:styleId="af5">
    <w:name w:val="本文インデント (文字)"/>
    <w:basedOn w:val="a0"/>
    <w:link w:val="af4"/>
    <w:rPr>
      <w:rFonts w:asciiTheme="minorHAnsi" w:eastAsiaTheme="minorEastAsia" w:hAnsiTheme="minorHAnsi"/>
    </w:rPr>
  </w:style>
  <w:style w:type="paragraph" w:styleId="af6">
    <w:name w:val="Body Text First Indent"/>
    <w:basedOn w:val="af2"/>
    <w:link w:val="af7"/>
    <w:qFormat/>
    <w:pPr>
      <w:ind w:firstLine="227"/>
    </w:pPr>
  </w:style>
  <w:style w:type="character" w:customStyle="1" w:styleId="af7">
    <w:name w:val="本文字下げ (文字)"/>
    <w:basedOn w:val="af3"/>
    <w:link w:val="af6"/>
    <w:rPr>
      <w:rFonts w:asciiTheme="minorHAnsi" w:eastAsiaTheme="minorEastAsia" w:hAnsiTheme="minorHAnsi"/>
    </w:rPr>
  </w:style>
  <w:style w:type="paragraph" w:styleId="11">
    <w:name w:val="toc 1"/>
    <w:basedOn w:val="a"/>
    <w:qFormat/>
  </w:style>
  <w:style w:type="paragraph" w:styleId="af8">
    <w:name w:val="TOC Heading"/>
    <w:basedOn w:val="1"/>
    <w:next w:val="a"/>
    <w:qFormat/>
    <w:pPr>
      <w:outlineLvl w:val="9"/>
    </w:pPr>
  </w:style>
  <w:style w:type="paragraph" w:styleId="af9">
    <w:name w:val="Signature"/>
    <w:basedOn w:val="a"/>
    <w:link w:val="afa"/>
    <w:qFormat/>
    <w:pPr>
      <w:jc w:val="right"/>
    </w:pPr>
  </w:style>
  <w:style w:type="character" w:customStyle="1" w:styleId="afa">
    <w:name w:val="署名 (文字)"/>
    <w:basedOn w:val="a0"/>
    <w:link w:val="af9"/>
    <w:rPr>
      <w:rFonts w:asciiTheme="minorHAnsi" w:eastAsiaTheme="minorEastAsia" w:hAnsiTheme="minorHAnsi"/>
    </w:rPr>
  </w:style>
  <w:style w:type="paragraph" w:styleId="afb">
    <w:name w:val="No Spacing"/>
    <w:qFormat/>
    <w:rPr>
      <w:kern w:val="0"/>
      <w:sz w:val="22"/>
    </w:rPr>
  </w:style>
  <w:style w:type="paragraph" w:styleId="afc">
    <w:name w:val="Title"/>
    <w:basedOn w:val="a"/>
    <w:link w:val="afd"/>
    <w:qFormat/>
    <w:pPr>
      <w:pBdr>
        <w:top w:val="single" w:sz="18" w:space="1" w:color="76923C" w:themeColor="accent3" w:themeShade="BF"/>
        <w:left w:val="single" w:sz="18" w:space="4" w:color="76923C" w:themeColor="accent3" w:themeShade="BF"/>
        <w:bottom w:val="single" w:sz="18" w:space="1" w:color="76923C" w:themeColor="accent3" w:themeShade="BF"/>
        <w:right w:val="single" w:sz="18" w:space="4" w:color="76923C" w:themeColor="accent3" w:themeShade="BF"/>
      </w:pBdr>
      <w:shd w:val="clear" w:color="auto" w:fill="EAF1DD" w:themeFill="accent3" w:themeFillTint="33"/>
      <w:spacing w:before="240" w:after="120" w:line="720" w:lineRule="exact"/>
      <w:ind w:leftChars="50" w:left="120" w:rightChars="50" w:right="120"/>
      <w:jc w:val="center"/>
      <w:outlineLvl w:val="0"/>
    </w:pPr>
    <w:rPr>
      <w:rFonts w:asciiTheme="majorHAnsi" w:hAnsiTheme="majorHAnsi"/>
      <w:b/>
      <w:color w:val="76923C" w:themeColor="accent3" w:themeShade="BF"/>
      <w:sz w:val="48"/>
    </w:rPr>
  </w:style>
  <w:style w:type="character" w:customStyle="1" w:styleId="afd">
    <w:name w:val="表題 (文字)"/>
    <w:basedOn w:val="a0"/>
    <w:link w:val="afc"/>
    <w:rPr>
      <w:rFonts w:asciiTheme="majorHAnsi" w:eastAsiaTheme="minorEastAsia" w:hAnsiTheme="majorHAnsi"/>
      <w:b/>
      <w:color w:val="76923C" w:themeColor="accent3" w:themeShade="BF"/>
      <w:sz w:val="48"/>
      <w:shd w:val="clear" w:color="auto" w:fill="EAF1DD" w:themeFill="accent3" w:themeFillTint="33"/>
    </w:rPr>
  </w:style>
  <w:style w:type="character" w:customStyle="1" w:styleId="10">
    <w:name w:val="見出し 1 (文字)"/>
    <w:basedOn w:val="a0"/>
    <w:link w:val="1"/>
    <w:rPr>
      <w:rFonts w:asciiTheme="majorHAnsi" w:eastAsiaTheme="minorEastAsia" w:hAnsiTheme="majorHAnsi"/>
      <w:b/>
      <w:color w:val="FFFFFF" w:themeColor="background1"/>
      <w:shd w:val="clear" w:color="auto" w:fill="76923C" w:themeFill="accent3" w:themeFillShade="BF"/>
    </w:rPr>
  </w:style>
  <w:style w:type="character" w:customStyle="1" w:styleId="20">
    <w:name w:val="見出し 2 (文字)"/>
    <w:basedOn w:val="a0"/>
    <w:link w:val="2"/>
    <w:rPr>
      <w:rFonts w:asciiTheme="majorHAnsi" w:eastAsiaTheme="minorEastAsia" w:hAnsiTheme="majorHAnsi"/>
      <w:b/>
      <w:color w:val="76923C" w:themeColor="accent3" w:themeShade="BF"/>
    </w:rPr>
  </w:style>
  <w:style w:type="character" w:customStyle="1" w:styleId="30">
    <w:name w:val="見出し 3 (文字)"/>
    <w:basedOn w:val="a0"/>
    <w:link w:val="3"/>
    <w:rPr>
      <w:rFonts w:asciiTheme="majorHAnsi" w:eastAsiaTheme="minorEastAsia" w:hAnsiTheme="majorHAnsi"/>
      <w:b/>
      <w:color w:val="76923C" w:themeColor="accent3" w:themeShade="BF"/>
    </w:rPr>
  </w:style>
  <w:style w:type="character" w:customStyle="1" w:styleId="40">
    <w:name w:val="見出し 4 (文字)"/>
    <w:basedOn w:val="a0"/>
    <w:link w:val="4"/>
    <w:rPr>
      <w:rFonts w:asciiTheme="majorHAnsi" w:eastAsiaTheme="minorEastAsia" w:hAnsiTheme="majorHAnsi"/>
      <w:b/>
      <w:color w:val="76923C" w:themeColor="accent3" w:themeShade="BF"/>
    </w:rPr>
  </w:style>
  <w:style w:type="character" w:customStyle="1" w:styleId="50">
    <w:name w:val="見出し 5 (文字)"/>
    <w:basedOn w:val="a0"/>
    <w:link w:val="5"/>
    <w:rPr>
      <w:rFonts w:asciiTheme="majorHAnsi" w:eastAsiaTheme="minorEastAsia" w:hAnsiTheme="majorHAnsi"/>
      <w:b/>
      <w:color w:val="76923C" w:themeColor="accent3" w:themeShade="BF"/>
    </w:rPr>
  </w:style>
  <w:style w:type="character" w:customStyle="1" w:styleId="60">
    <w:name w:val="見出し 6 (文字)"/>
    <w:basedOn w:val="a0"/>
    <w:link w:val="6"/>
    <w:rPr>
      <w:rFonts w:asciiTheme="majorHAnsi" w:eastAsiaTheme="minorEastAsia" w:hAnsiTheme="majorHAnsi"/>
      <w:b/>
      <w:color w:val="76923C" w:themeColor="accent3" w:themeShade="BF"/>
    </w:rPr>
  </w:style>
  <w:style w:type="character" w:customStyle="1" w:styleId="70">
    <w:name w:val="見出し 7 (文字)"/>
    <w:basedOn w:val="a0"/>
    <w:link w:val="7"/>
    <w:rPr>
      <w:rFonts w:asciiTheme="minorHAnsi" w:eastAsiaTheme="minorEastAsia" w:hAnsiTheme="minorHAnsi"/>
      <w:b/>
      <w:color w:val="76923C" w:themeColor="accent3" w:themeShade="BF"/>
    </w:rPr>
  </w:style>
  <w:style w:type="character" w:customStyle="1" w:styleId="80">
    <w:name w:val="見出し 8 (文字)"/>
    <w:basedOn w:val="a0"/>
    <w:link w:val="8"/>
    <w:rPr>
      <w:rFonts w:asciiTheme="minorHAnsi" w:eastAsiaTheme="majorEastAsia" w:hAnsiTheme="minorHAnsi"/>
      <w:b/>
      <w:color w:val="76923C" w:themeColor="accent3" w:themeShade="BF"/>
    </w:rPr>
  </w:style>
  <w:style w:type="character" w:customStyle="1" w:styleId="90">
    <w:name w:val="見出し 9 (文字)"/>
    <w:basedOn w:val="a0"/>
    <w:link w:val="9"/>
    <w:rPr>
      <w:rFonts w:asciiTheme="minorHAnsi" w:eastAsiaTheme="majorEastAsia" w:hAnsiTheme="minorHAnsi"/>
      <w:b/>
      <w:color w:val="76923C" w:themeColor="accent3" w:themeShade="BF"/>
    </w:rPr>
  </w:style>
  <w:style w:type="paragraph" w:styleId="afe">
    <w:name w:val="List Paragraph"/>
    <w:basedOn w:val="a"/>
    <w:uiPriority w:val="34"/>
    <w:qFormat/>
    <w:rsid w:val="004A1C1C"/>
    <w:pPr>
      <w:ind w:leftChars="400" w:left="840"/>
    </w:pPr>
  </w:style>
  <w:style w:type="paragraph" w:styleId="aff">
    <w:name w:val="Balloon Text"/>
    <w:basedOn w:val="a"/>
    <w:link w:val="aff0"/>
    <w:uiPriority w:val="99"/>
    <w:semiHidden/>
    <w:unhideWhenUsed/>
    <w:rsid w:val="00890BBC"/>
    <w:rPr>
      <w:rFonts w:asciiTheme="majorHAnsi" w:eastAsiaTheme="majorEastAsia" w:hAnsiTheme="majorHAnsi" w:cstheme="majorBidi"/>
      <w:sz w:val="18"/>
      <w:szCs w:val="18"/>
    </w:rPr>
  </w:style>
  <w:style w:type="character" w:customStyle="1" w:styleId="aff0">
    <w:name w:val="吹き出し (文字)"/>
    <w:basedOn w:val="a0"/>
    <w:link w:val="aff"/>
    <w:uiPriority w:val="99"/>
    <w:semiHidden/>
    <w:rsid w:val="00890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6404-F1D4-4C44-AED3-CAA183D4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2024-05-13T02:58:00Z</cp:lastPrinted>
  <dcterms:created xsi:type="dcterms:W3CDTF">2024-06-07T05:09:00Z</dcterms:created>
  <dcterms:modified xsi:type="dcterms:W3CDTF">2024-06-11T10:00:00Z</dcterms:modified>
</cp:coreProperties>
</file>